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Searching for principles of microbial physiology - PMC</w:t>
      </w:r>
      <w:br/>
      <w:hyperlink r:id="rId7" w:history="1">
        <w:r>
          <w:rPr>
            <w:color w:val="2980b9"/>
            <w:u w:val="single"/>
          </w:rPr>
          <w:t xml:space="preserve">https://www.ncbi.nlm.nih.gov/pmc/articles/PMC7685786/</w:t>
        </w:r>
      </w:hyperlink>
    </w:p>
    <w:p>
      <w:pPr>
        <w:pStyle w:val="Heading1"/>
      </w:pPr>
      <w:bookmarkStart w:id="2" w:name="_Toc2"/>
      <w:r>
        <w:t>Article summary:</w:t>
      </w:r>
      <w:bookmarkEnd w:id="2"/>
    </w:p>
    <w:p>
      <w:pPr>
        <w:jc w:val="both"/>
      </w:pPr>
      <w:r>
        <w:rPr/>
        <w:t xml:space="preserve">1. Microbiologists have been working to develop a theory that predicts common microbiological behaviours based on evolutionary biology, enzyme biochemistry, metabolism, cell composition and steady-state growth.</w:t>
      </w:r>
    </w:p>
    <w:p>
      <w:pPr>
        <w:jc w:val="both"/>
      </w:pPr>
      <w:r>
        <w:rPr/>
        <w:t xml:space="preserve">2. The theory suggests that microorganisms are selected to maximize their immediate growth rate and achieve this by expressing proteins at optimal concentrations within physicochemical constraints.</w:t>
      </w:r>
    </w:p>
    <w:p>
      <w:pPr>
        <w:jc w:val="both"/>
      </w:pPr>
      <w:r>
        <w:rPr/>
        <w:t xml:space="preserve">3. Comparisons of the theory with experimental data indicate that microorganisms often aim for maximisation of growth rate and express optimal metabolisms and metabolic proteins at optimal concentrations.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“Searching for principles of microbial physiology” is an informative review of the current status of the theory for microbiologists; its roots, predictions, experimental evidence and future directions. The article is well written and provides a comprehensive overview of the topic. It is clear that the authors have done extensive research in order to provide an accurate representation of the current state of knowledge on this subject. </w:t>
      </w:r>
    </w:p>
    <w:p>
      <w:pPr>
        <w:jc w:val="both"/>
      </w:pPr>
      <w:r>
        <w:rPr/>
        <w:t xml:space="preserve">The article does not appear to be biased or one-sided in its reporting as it presents both sides equally and does not make any unsupported claims or omit any points of consideration. Furthermore, it provides evidence for all claims made throughout the text which adds credibility to the article. Additionally, there is no promotional content present in the article which further adds to its trustworthiness and reliability. </w:t>
      </w:r>
    </w:p>
    <w:p>
      <w:pPr>
        <w:jc w:val="both"/>
      </w:pPr>
      <w:r>
        <w:rPr/>
        <w:t xml:space="preserve">The only potential issue with this article is that it does not explore any counterarguments or possible risks associated with this topic which could be seen as a limitation as it would have provided a more balanced view on the subject matter if these had been included in the text. However, overall this article appears to be trustworthy and reliable as it provides an accurate representation of the current state of knowledge on this subject without any bias or one-sidedness present in its reporting.</w:t>
      </w:r>
    </w:p>
    <w:p>
      <w:pPr>
        <w:pStyle w:val="Heading1"/>
      </w:pPr>
      <w:bookmarkStart w:id="5" w:name="_Toc5"/>
      <w:r>
        <w:t>Topics for further research:</w:t>
      </w:r>
      <w:bookmarkEnd w:id="5"/>
    </w:p>
    <w:p>
      <w:pPr>
        <w:spacing w:after="0"/>
        <w:numPr>
          <w:ilvl w:val="0"/>
          <w:numId w:val="2"/>
        </w:numPr>
      </w:pPr>
      <w:r>
        <w:rPr/>
        <w:t xml:space="preserve">Microbial physiology research</w:t>
      </w:r>
    </w:p>
    <w:p>
      <w:pPr>
        <w:spacing w:after="0"/>
        <w:numPr>
          <w:ilvl w:val="0"/>
          <w:numId w:val="2"/>
        </w:numPr>
      </w:pPr>
      <w:r>
        <w:rPr/>
        <w:t xml:space="preserve">Microbial physiology experiments</w:t>
      </w:r>
    </w:p>
    <w:p>
      <w:pPr>
        <w:spacing w:after="0"/>
        <w:numPr>
          <w:ilvl w:val="0"/>
          <w:numId w:val="2"/>
        </w:numPr>
      </w:pPr>
      <w:r>
        <w:rPr/>
        <w:t xml:space="preserve">Microbial physiology theories</w:t>
      </w:r>
    </w:p>
    <w:p>
      <w:pPr>
        <w:spacing w:after="0"/>
        <w:numPr>
          <w:ilvl w:val="0"/>
          <w:numId w:val="2"/>
        </w:numPr>
      </w:pPr>
      <w:r>
        <w:rPr/>
        <w:t xml:space="preserve">Microbial physiology risks</w:t>
      </w:r>
    </w:p>
    <w:p>
      <w:pPr>
        <w:spacing w:after="0"/>
        <w:numPr>
          <w:ilvl w:val="0"/>
          <w:numId w:val="2"/>
        </w:numPr>
      </w:pPr>
      <w:r>
        <w:rPr/>
        <w:t xml:space="preserve">Microbial physiology counterarguments</w:t>
      </w:r>
    </w:p>
    <w:p>
      <w:pPr>
        <w:numPr>
          <w:ilvl w:val="0"/>
          <w:numId w:val="2"/>
        </w:numPr>
      </w:pPr>
      <w:r>
        <w:rPr/>
        <w:t xml:space="preserve">Microbial physiology applications</w:t>
      </w:r>
    </w:p>
    <w:p>
      <w:pPr>
        <w:pStyle w:val="Heading1"/>
      </w:pPr>
      <w:bookmarkStart w:id="6" w:name="_Toc6"/>
      <w:r>
        <w:t>Report location:</w:t>
      </w:r>
      <w:bookmarkEnd w:id="6"/>
    </w:p>
    <w:p>
      <w:hyperlink r:id="rId8" w:history="1">
        <w:r>
          <w:rPr>
            <w:color w:val="2980b9"/>
            <w:u w:val="single"/>
          </w:rPr>
          <w:t xml:space="preserve">https://www.fullpicture.app/item/07b8382d8b681ebddd8a17fb11830fc1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56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85786/" TargetMode="External"/><Relationship Id="rId8" Type="http://schemas.openxmlformats.org/officeDocument/2006/relationships/hyperlink" Target="https://www.fullpicture.app/item/07b8382d8b681ebddd8a17fb11830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2023-02-23T07:18:43+01:00</dcterms:created>
  <dcterms:modified xsi:type="dcterms:W3CDTF">2023-02-23T07:18:43+01:00</dcterms:modified>
</cp:coreProperties>
</file>

<file path=docProps/custom.xml><?xml version="1.0" encoding="utf-8"?>
<Properties xmlns="http://schemas.openxmlformats.org/officeDocument/2006/custom-properties" xmlns:vt="http://schemas.openxmlformats.org/officeDocument/2006/docPropsVTypes"/>
</file>