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Jepang Akan Downgrade Status COVID-19 Jadi Penyakit Tidak Terlalu Serius</w:t></w:r><w:br/><w:hyperlink r:id="rId7" w:history="1"><w:r><w:rPr><w:color w:val="2980b9"/><w:u w:val="single"/></w:rPr><w:t xml:space="preserve">https://www.msn.com/id-id/berita/other/jepang-akan-downgrade-status-covid-19-jadi-penyakit-tidak-terlalu-serius/ar-AA16xIrn?ocid=msedgdhp&cvid=00e7b775d05042cdb805c29eb0a9559a</w:t></w:r></w:hyperlink></w:p><w:p><w:pPr><w:pStyle w:val="Heading1"/></w:pPr><w:bookmarkStart w:id="2" w:name="_Toc2"/><w:r><w:t>Article summary:</w:t></w:r><w:bookmarkEnd w:id="2"/></w:p><w:p><w:pPr><w:jc w:val="both"/></w:pPr><w:r><w:rPr/><w:t xml:space="preserve">1. Seorang meninggal dan satu lainnya luka-luka dalam kecelakaan yang melibatkan mobil pintar Tesla di Provinsi Zhejiang, Cina.</w:t></w:r></w:p><w:p><w:pPr><w:jc w:val="both"/></w:pPr><w:r><w:rPr/><w:t xml:space="preserve">2. Mobil mewah yang digerakkan baterai itu melaju dengan kecepatan tinggi sebelum menabrak beberapa mobil di depannya.</w:t></w:r></w:p><w:p><w:pPr><w:jc w:val="both"/></w:pPr><w:r><w:rPr/><w:t xml:space="preserve">3. Kecelakaan yang melibatkan Tesla bukan kali ini saja terjadi di Cina.</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Artikel ini berisi informasi tentang kecelakaan yang melibatkan mobil pintar Tesla di Provinsi Zhejiang, Cina, dimana seorang meninggal dunia dan satu lainnya luka-luka. Artikel ini juga menyebutkan bahwa kecelakaan yang melibatkan Tesla bukan kali ini saja terjadi di Cina.</w:t></w:r></w:p><w:p><w:pPr><w:jc w:val="both"/></w:pPr><w:r><w:rPr/><w:t xml:space="preserve">Namun, artikel ini tidak memberikan informasi lebih lanjut tentang apa penyebab kecelakaan tersebut atau bagaimana cara pencegahan untuk mencegah hal serupa terulang lagi. Artikel juga tidak membahas potensi risiko dari penggunaan mobil pintar Tesla atau teknologi otomotif modern secara umum.</w:t></w:r></w:p><w:p><w:pPr><w:jc w:val="both"/></w:pPr><w:r><w:rPr/><w:t xml:space="preserve">Selain itu, artikel juga tidak memberikan informasi lebih lanjut tentang bagaimana polisi telah menyelidiki insiden ini atau apa langkah-langkah yang diambil oleh pemerintah setempat untuk mencegah hal serupa terulang lagi. Artikel juga tidak memberikan wawasan tentang bagaimana perusahaan Tesla telah bekerja sama dengan aparat untuk memastikan bahwa insiden semacam ini tidak akan terulang lagi di masa mendatang. </w:t></w:r></w:p><w:p><w:pPr><w:jc w:val="both"/></w:pPr><w:r><w:rPr/><w:t xml:space="preserve">Kesimpulannya, artikel ini hanya memberikan informasi dasar tentang insiden tanpa membahas potensial risiko dan langkah-langkah pencegahan yang harus diambil oleh pemerintah dan perusahaan untuk mencegah hal serupa terulang lagi di masa mendatang.</w:t></w:r></w:p><w:p><w:pPr><w:pStyle w:val="Heading1"/></w:pPr><w:bookmarkStart w:id="5" w:name="_Toc5"/><w:r><w:t>Topics for further research:</w:t></w:r><w:bookmarkEnd w:id="5"/></w:p><w:p><w:pPr><w:spacing w:after="0"/><w:numPr><w:ilvl w:val="0"/><w:numId w:val="2"/></w:numPr></w:pPr><w:r><w:rPr/><w:t xml:space="preserve">Penyebab kecelakaan Tesla di Cina</w:t></w:r></w:p><w:p><w:pPr><w:spacing w:after="0"/><w:numPr><w:ilvl w:val="0"/><w:numId w:val="2"/></w:numPr></w:pPr><w:r><w:rPr/><w:t xml:space="preserve">Pencegahan kecelakaan mobil pintar</w:t></w:r></w:p><w:p><w:pPr><w:spacing w:after="0"/><w:numPr><w:ilvl w:val="0"/><w:numId w:val="2"/></w:numPr></w:pPr><w:r><w:rPr/><w:t xml:space="preserve">Risiko penggunaan mobil pintar</w:t></w:r></w:p><w:p><w:pPr><w:spacing w:after="0"/><w:numPr><w:ilvl w:val="0"/><w:numId w:val="2"/></w:numPr></w:pPr><w:r><w:rPr/><w:t xml:space="preserve">Investigasi kecelakaan Tesla di Cina</w:t></w:r></w:p><w:p><w:pPr><w:spacing w:after="0"/><w:numPr><w:ilvl w:val="0"/><w:numId w:val="2"/></w:numPr></w:pPr><w:r><w:rPr/><w:t xml:space="preserve">Langkah-langkah pencegahan kecelakaan</w:t></w:r></w:p><w:p><w:pPr><w:numPr><w:ilvl w:val="0"/><w:numId w:val="2"/></w:numPr></w:pPr><w:r><w:rPr/><w:t xml:space="preserve">Kerja sama antara Tesla dan aparat</w:t></w:r></w:p><w:p><w:pPr><w:pStyle w:val="Heading1"/></w:pPr><w:bookmarkStart w:id="6" w:name="_Toc6"/><w:r><w:t>Report location:</w:t></w:r><w:bookmarkEnd w:id="6"/></w:p><w:p><w:hyperlink r:id="rId8" w:history="1"><w:r><w:rPr><w:color w:val="2980b9"/><w:u w:val="single"/></w:rPr><w:t xml:space="preserve">https://www.fullpicture.app/item/07bec05bbab7442adcc953c4da848e98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83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id-id/berita/other/jepang-akan-downgrade-status-covid-19-jadi-penyakit-tidak-terlalu-serius/ar-AA16xIrn?ocid=msedgdhp&amp;cvid=00e7b775d05042cdb805c29eb0a9559a" TargetMode="External"/><Relationship Id="rId8" Type="http://schemas.openxmlformats.org/officeDocument/2006/relationships/hyperlink" Target="https://www.fullpicture.app/item/07bec05bbab7442adcc953c4da848e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2023-02-19T18:11:47+01:00</dcterms:created>
  <dcterms:modified xsi:type="dcterms:W3CDTF">2023-02-19T18:11:47+01:00</dcterms:modified>
</cp:coreProperties>
</file>

<file path=docProps/custom.xml><?xml version="1.0" encoding="utf-8"?>
<Properties xmlns="http://schemas.openxmlformats.org/officeDocument/2006/custom-properties" xmlns:vt="http://schemas.openxmlformats.org/officeDocument/2006/docPropsVTypes"/>
</file>