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Intensive Flux Analysis in Concentrative Solar Power Applications Using Commercial Camera | IEEE Journals &amp; Magazine | IEEE Xplore</w:t>
      </w:r>
      <w:br/>
      <w:hyperlink r:id="rId7" w:history="1">
        <w:r>
          <w:rPr>
            <w:color w:val="2980b9"/>
            <w:u w:val="single"/>
          </w:rPr>
          <w:t xml:space="preserve">https://ieeexplore.ieee.org/document/8672213/figures</w:t>
        </w:r>
      </w:hyperlink>
    </w:p>
    <w:p>
      <w:pPr>
        <w:pStyle w:val="Heading1"/>
      </w:pPr>
      <w:bookmarkStart w:id="2" w:name="_Toc2"/>
      <w:r>
        <w:t>Article summary:</w:t>
      </w:r>
      <w:bookmarkEnd w:id="2"/>
    </w:p>
    <w:p>
      <w:pPr>
        <w:jc w:val="both"/>
      </w:pPr>
      <w:r>
        <w:rPr/>
        <w:t xml:space="preserve">1. This paper proposes an image processing-based method to analyze the intensive flux distribution of solar thermal power applications using commercial cameras.</w:t>
      </w:r>
    </w:p>
    <w:p>
      <w:pPr>
        <w:jc w:val="both"/>
      </w:pPr>
      <w:r>
        <w:rPr/>
        <w:t xml:space="preserve">2. The proposed method can be used to extract realistic camera responding functions and build an accurate flux distribution map.</w:t>
      </w:r>
    </w:p>
    <w:p>
      <w:pPr>
        <w:jc w:val="both"/>
      </w:pPr>
      <w:r>
        <w:rPr/>
        <w:t xml:space="preserve">3. Quantitative parameters, such as peak flux intensity, quadrant balance, and compression ratio, are formulated to describe thermal source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image processing-based method for analyzing intensive flux distribution in solar thermal power applications using commercial cameras. The article provides a detailed description of the proposed method and its potential applications in other concentrative solar power industries such as tower solar power and trough solar power. Furthermore, it provides evidence from an on-sun test with a 25-kW dish-Stirling solar system that shows good consistency with the obtained parameters. </w:t>
      </w:r>
    </w:p>
    <w:p>
      <w:pPr>
        <w:jc w:val="both"/>
      </w:pPr>
      <w:r>
        <w:rPr/>
        <w:t xml:space="preserve">However, there are some points of consideration that are missing from the article. For example, there is no discussion about potential risks associated with this method or any possible limitations that may arise from its implementation. Additionally, there is no mention of any counterarguments or alternative methods that could be used for this purpose. Furthermore, the article does not present both sides equally; instead it focuses solely on promoting the proposed method without exploring any other options or considering any potential drawbacks or risks associated with it. </w:t>
      </w:r>
    </w:p>
    <w:p>
      <w:pPr>
        <w:jc w:val="both"/>
      </w:pPr>
      <w:r>
        <w:rPr/>
        <w:t xml:space="preserve">In conclusion, while this article is generally reliable and trustworthy in its reporting of the proposed image processing-based method for analyzing intensive flux distribution in solar thermal power applications using commercial cameras, there are some points of consideration that are missing from the article which should be addressed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image processing-based methods</w:t>
      </w:r>
    </w:p>
    <w:p>
      <w:pPr>
        <w:spacing w:after="0"/>
        <w:numPr>
          <w:ilvl w:val="0"/>
          <w:numId w:val="2"/>
        </w:numPr>
      </w:pPr>
      <w:r>
        <w:rPr/>
        <w:t xml:space="preserve">Limitations of image processing-based methods</w:t>
      </w:r>
    </w:p>
    <w:p>
      <w:pPr>
        <w:spacing w:after="0"/>
        <w:numPr>
          <w:ilvl w:val="0"/>
          <w:numId w:val="2"/>
        </w:numPr>
      </w:pPr>
      <w:r>
        <w:rPr/>
        <w:t xml:space="preserve">Alternative methods for analyzing intensive flux distribution</w:t>
      </w:r>
    </w:p>
    <w:p>
      <w:pPr>
        <w:spacing w:after="0"/>
        <w:numPr>
          <w:ilvl w:val="0"/>
          <w:numId w:val="2"/>
        </w:numPr>
      </w:pPr>
      <w:r>
        <w:rPr/>
        <w:t xml:space="preserve">Counterarguments to image processing-based methods</w:t>
      </w:r>
    </w:p>
    <w:p>
      <w:pPr>
        <w:spacing w:after="0"/>
        <w:numPr>
          <w:ilvl w:val="0"/>
          <w:numId w:val="2"/>
        </w:numPr>
      </w:pPr>
      <w:r>
        <w:rPr/>
        <w:t xml:space="preserve">Drawbacks of image processing-based methods</w:t>
      </w:r>
    </w:p>
    <w:p>
      <w:pPr>
        <w:numPr>
          <w:ilvl w:val="0"/>
          <w:numId w:val="2"/>
        </w:numPr>
      </w:pPr>
      <w:r>
        <w:rPr/>
        <w:t xml:space="preserve">On-sun tests for solar thermal power applications</w:t>
      </w:r>
    </w:p>
    <w:p>
      <w:pPr>
        <w:pStyle w:val="Heading1"/>
      </w:pPr>
      <w:bookmarkStart w:id="6" w:name="_Toc6"/>
      <w:r>
        <w:t>Report location:</w:t>
      </w:r>
      <w:bookmarkEnd w:id="6"/>
    </w:p>
    <w:p>
      <w:hyperlink r:id="rId8" w:history="1">
        <w:r>
          <w:rPr>
            <w:color w:val="2980b9"/>
            <w:u w:val="single"/>
          </w:rPr>
          <w:t xml:space="preserve">https://www.fullpicture.app/item/07c7c02d115619829c59763ea10caaf0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D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72213/figures" TargetMode="External"/><Relationship Id="rId8" Type="http://schemas.openxmlformats.org/officeDocument/2006/relationships/hyperlink" Target="https://www.fullpicture.app/item/07c7c02d115619829c59763ea10ca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2023-02-24T06:01:31+01:00</dcterms:created>
  <dcterms:modified xsi:type="dcterms:W3CDTF">2023-02-24T06:01:31+01:00</dcterms:modified>
</cp:coreProperties>
</file>

<file path=docProps/custom.xml><?xml version="1.0" encoding="utf-8"?>
<Properties xmlns="http://schemas.openxmlformats.org/officeDocument/2006/custom-properties" xmlns:vt="http://schemas.openxmlformats.org/officeDocument/2006/docPropsVTypes"/>
</file>