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BivRec: an R package for the nonparametric and semiparametric analysis of bivariate alternating recurrent events | BMC Medical Research Methodology | Full Text</w:t>
      </w:r>
      <w:br/>
      <w:hyperlink r:id="rId7" w:history="1">
        <w:r>
          <w:rPr>
            <w:color w:val="2980b9"/>
            <w:u w:val="single"/>
          </w:rPr>
          <w:t xml:space="preserve">https://bmcmedresmethodol.biomedcentral.com/articles/10.1186/s12874-022-01558-0</w:t>
        </w:r>
      </w:hyperlink>
    </w:p>
    <w:p>
      <w:pPr>
        <w:pStyle w:val="Heading1"/>
      </w:pPr>
      <w:bookmarkStart w:id="2" w:name="_Toc2"/>
      <w:r>
        <w:t>Article summary:</w:t>
      </w:r>
      <w:bookmarkEnd w:id="2"/>
    </w:p>
    <w:p>
      <w:pPr>
        <w:jc w:val="both"/>
      </w:pPr>
      <w:r>
        <w:rPr/>
        <w:t xml:space="preserve">1. BivRec is a new R package for the nonparametric and semiparametric analysis of bivariate alternating recurrent events.</w:t>
      </w:r>
    </w:p>
    <w:p>
      <w:pPr>
        <w:jc w:val="both"/>
      </w:pPr>
      <w:r>
        <w:rPr/>
        <w:t xml:space="preserve">2. The package provides functions for nonparametric estimations for the joint distribution of bivariate gap times and semiparametric regression methods for evaluating covariate effects on the two types of gap times.</w:t>
      </w:r>
    </w:p>
    <w:p>
      <w:pPr>
        <w:jc w:val="both"/>
      </w:pPr>
      <w:r>
        <w:rPr/>
        <w:t xml:space="preserve">3. The package also provides exploratory data analysis tools such as a visualization of the gap times by groups.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detailed information about the BivRec package, its features, and how it can be used to analyze bivariate alternating recurrent events. The authors provide evidence from a subset of the South Verona Psychiatric Case Register (PCR) data to illustrate the use of the BivRec package, which adds credibility to their claims.</w:t>
      </w:r>
    </w:p>
    <w:p>
      <w:pPr>
        <w:jc w:val="both"/>
      </w:pPr>
      <w:r>
        <w:rPr/>
        <w:t xml:space="preserve">However, there are some potential biases in the article that should be noted. For example, there is no discussion of possible risks associated with using this software or any potential limitations that may arise when using it. Additionally, there is no mention of alternative software packages that could be used for similar analyses or any comparison between them and BivRec. Furthermore, while the authors provide evidence from a subset of PCR data to illustrate their claims, they do not discuss any other datasets that could be used to further validate their findings or explore counterarguments. </w:t>
      </w:r>
    </w:p>
    <w:p>
      <w:pPr>
        <w:jc w:val="both"/>
      </w:pPr>
      <w:r>
        <w:rPr/>
        <w:t xml:space="preserve">In conclusion, while this article is generally trustworthy and reliable in terms of providing information about BivRec and its features, there are some potential biases that should be noted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Risks associated with using BivRec software</w:t>
      </w:r>
    </w:p>
    <w:p>
      <w:pPr>
        <w:spacing w:after="0"/>
        <w:numPr>
          <w:ilvl w:val="0"/>
          <w:numId w:val="2"/>
        </w:numPr>
      </w:pPr>
      <w:r>
        <w:rPr/>
        <w:t xml:space="preserve">Limitations of BivRec software</w:t>
      </w:r>
    </w:p>
    <w:p>
      <w:pPr>
        <w:spacing w:after="0"/>
        <w:numPr>
          <w:ilvl w:val="0"/>
          <w:numId w:val="2"/>
        </w:numPr>
      </w:pPr>
      <w:r>
        <w:rPr/>
        <w:t xml:space="preserve">Alternative software packages for bivariate alternating recurrent events</w:t>
      </w:r>
    </w:p>
    <w:p>
      <w:pPr>
        <w:spacing w:after="0"/>
        <w:numPr>
          <w:ilvl w:val="0"/>
          <w:numId w:val="2"/>
        </w:numPr>
      </w:pPr>
      <w:r>
        <w:rPr/>
        <w:t xml:space="preserve">Comparison between BivRec and other software packages</w:t>
      </w:r>
    </w:p>
    <w:p>
      <w:pPr>
        <w:spacing w:after="0"/>
        <w:numPr>
          <w:ilvl w:val="0"/>
          <w:numId w:val="2"/>
        </w:numPr>
      </w:pPr>
      <w:r>
        <w:rPr/>
        <w:t xml:space="preserve">Validation of BivRec findings</w:t>
      </w:r>
    </w:p>
    <w:p>
      <w:pPr>
        <w:numPr>
          <w:ilvl w:val="0"/>
          <w:numId w:val="2"/>
        </w:numPr>
      </w:pPr>
      <w:r>
        <w:rPr/>
        <w:t xml:space="preserve">Counterarguments to BivRec findings</w:t>
      </w:r>
    </w:p>
    <w:p>
      <w:pPr>
        <w:pStyle w:val="Heading1"/>
      </w:pPr>
      <w:bookmarkStart w:id="6" w:name="_Toc6"/>
      <w:r>
        <w:t>Report location:</w:t>
      </w:r>
      <w:bookmarkEnd w:id="6"/>
    </w:p>
    <w:p>
      <w:hyperlink r:id="rId8" w:history="1">
        <w:r>
          <w:rPr>
            <w:color w:val="2980b9"/>
            <w:u w:val="single"/>
          </w:rPr>
          <w:t xml:space="preserve">https://www.fullpicture.app/item/07c7ca8be0c92192205765712a78bef0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917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mcmedresmethodol.biomedcentral.com/articles/10.1186/s12874-022-01558-0" TargetMode="External"/><Relationship Id="rId8" Type="http://schemas.openxmlformats.org/officeDocument/2006/relationships/hyperlink" Target="https://www.fullpicture.app/item/07c7ca8be0c92192205765712a78be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2023-02-19T02:19:20+01:00</dcterms:created>
  <dcterms:modified xsi:type="dcterms:W3CDTF">2023-02-19T02:19:20+01:00</dcterms:modified>
</cp:coreProperties>
</file>

<file path=docProps/custom.xml><?xml version="1.0" encoding="utf-8"?>
<Properties xmlns="http://schemas.openxmlformats.org/officeDocument/2006/custom-properties" xmlns:vt="http://schemas.openxmlformats.org/officeDocument/2006/docPropsVTypes"/>
</file>