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normal working area in the horizontal plane A comparative analysis between Farley's and Squires' concepts: Ergonomics: Vol 26, No 5</w:t>
      </w:r>
      <w:br/>
      <w:hyperlink r:id="rId7" w:history="1">
        <w:r>
          <w:rPr>
            <w:color w:val="2980b9"/>
            <w:u w:val="single"/>
          </w:rPr>
          <w:t xml:space="preserve">https://www.tandfonline.com/doi/abs/10.1080/00140138308963361</w:t>
        </w:r>
      </w:hyperlink>
    </w:p>
    <w:p>
      <w:pPr>
        <w:pStyle w:val="Heading1"/>
      </w:pPr>
      <w:bookmarkStart w:id="2" w:name="_Toc2"/>
      <w:r>
        <w:t>Article summary:</w:t>
      </w:r>
      <w:bookmarkEnd w:id="2"/>
    </w:p>
    <w:p>
      <w:pPr>
        <w:jc w:val="both"/>
      </w:pPr>
      <w:r>
        <w:rPr/>
        <w:t xml:space="preserve">1. This article examines the concepts of Farley's and Squires' regarding the normal working area in the horizontal plane.</w:t>
      </w:r>
    </w:p>
    <w:p>
      <w:pPr>
        <w:jc w:val="both"/>
      </w:pPr>
      <w:r>
        <w:rPr/>
        <w:t xml:space="preserve">2. The authors, Biman Das and Robert M. Grady, are from the Department of Industrial Engineering at Texas A&amp;M University.</w:t>
      </w:r>
    </w:p>
    <w:p>
      <w:pPr>
        <w:jc w:val="both"/>
      </w:pPr>
      <w:r>
        <w:rPr/>
        <w:t xml:space="preserve">3. The article provides a comparative analysis between Farley's and Squires' concepts to determine which is more ergonomically sound.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comparison between Farley's and Squires' concepts regarding the normal working area in the horizontal plane from an ergonomic perspective. The authors, Biman Das and Robert M. Grady, are both from the Department of Industrial Engineering at Texas A&amp;M University, providing credibility to their research and analysis.</w:t>
      </w:r>
    </w:p>
    <w:p>
      <w:pPr>
        <w:jc w:val="both"/>
      </w:pPr>
      <w:r>
        <w:rPr/>
        <w:t xml:space="preserve">The article does not appear to be biased or one-sided in its reporting, as it presents both sides equally and objectively evaluates their respective merits. Furthermore, all claims made by the authors are supported by evidence from relevant sources such as studies conducted on ergonomics in industrial settings.</w:t>
      </w:r>
    </w:p>
    <w:p>
      <w:pPr>
        <w:jc w:val="both"/>
      </w:pPr>
      <w:r>
        <w:rPr/>
        <w:t xml:space="preserve">The article does not appear to be missing any points of consideration or counterarguments that could have been explored further; however, it could have included more detail on potential risks associated with each concept when applied in different contexts or environments. Additionally, there is no promotional content present in the article that would suggest partiality towards either concept being discussed.</w:t>
      </w:r>
    </w:p>
    <w:p>
      <w:pPr>
        <w:jc w:val="both"/>
      </w:pPr>
      <w:r>
        <w:rPr/>
        <w:t xml:space="preserve">In conclusion, this article appears to be reliable and trustworthy due to its objective evaluation of both concepts being discussed as well as its support for all claims made with evidence from relevant sources.</w:t>
      </w:r>
    </w:p>
    <w:p>
      <w:pPr>
        <w:pStyle w:val="Heading1"/>
      </w:pPr>
      <w:bookmarkStart w:id="5" w:name="_Toc5"/>
      <w:r>
        <w:t>Topics for further research:</w:t>
      </w:r>
      <w:bookmarkEnd w:id="5"/>
    </w:p>
    <w:p>
      <w:pPr>
        <w:spacing w:after="0"/>
        <w:numPr>
          <w:ilvl w:val="0"/>
          <w:numId w:val="2"/>
        </w:numPr>
      </w:pPr>
      <w:r>
        <w:rPr/>
        <w:t xml:space="preserve">Ergonomic risks in industrial settings</w:t>
      </w:r>
    </w:p>
    <w:p>
      <w:pPr>
        <w:spacing w:after="0"/>
        <w:numPr>
          <w:ilvl w:val="0"/>
          <w:numId w:val="2"/>
        </w:numPr>
      </w:pPr>
      <w:r>
        <w:rPr/>
        <w:t xml:space="preserve">Farley's concept of normal working area</w:t>
      </w:r>
    </w:p>
    <w:p>
      <w:pPr>
        <w:spacing w:after="0"/>
        <w:numPr>
          <w:ilvl w:val="0"/>
          <w:numId w:val="2"/>
        </w:numPr>
      </w:pPr>
      <w:r>
        <w:rPr/>
        <w:t xml:space="preserve">Squires' concept of normal working area</w:t>
      </w:r>
    </w:p>
    <w:p>
      <w:pPr>
        <w:spacing w:after="0"/>
        <w:numPr>
          <w:ilvl w:val="0"/>
          <w:numId w:val="2"/>
        </w:numPr>
      </w:pPr>
      <w:r>
        <w:rPr/>
        <w:t xml:space="preserve">Horizontal plane ergonomics</w:t>
      </w:r>
    </w:p>
    <w:p>
      <w:pPr>
        <w:spacing w:after="0"/>
        <w:numPr>
          <w:ilvl w:val="0"/>
          <w:numId w:val="2"/>
        </w:numPr>
      </w:pPr>
      <w:r>
        <w:rPr/>
        <w:t xml:space="preserve">Ergonomic design in industrial settings</w:t>
      </w:r>
    </w:p>
    <w:p>
      <w:pPr>
        <w:numPr>
          <w:ilvl w:val="0"/>
          <w:numId w:val="2"/>
        </w:numPr>
      </w:pPr>
      <w:r>
        <w:rPr/>
        <w:t xml:space="preserve">Ergonomic safety in industrial settings</w:t>
      </w:r>
    </w:p>
    <w:p>
      <w:pPr>
        <w:pStyle w:val="Heading1"/>
      </w:pPr>
      <w:bookmarkStart w:id="6" w:name="_Toc6"/>
      <w:r>
        <w:t>Report location:</w:t>
      </w:r>
      <w:bookmarkEnd w:id="6"/>
    </w:p>
    <w:p>
      <w:hyperlink r:id="rId8" w:history="1">
        <w:r>
          <w:rPr>
            <w:color w:val="2980b9"/>
            <w:u w:val="single"/>
          </w:rPr>
          <w:t xml:space="preserve">https://www.fullpicture.app/item/080a2f14cd5ac9188db3c2038402ad8b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83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140138308963361" TargetMode="External"/><Relationship Id="rId8" Type="http://schemas.openxmlformats.org/officeDocument/2006/relationships/hyperlink" Target="https://www.fullpicture.app/item/080a2f14cd5ac9188db3c2038402a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2023-02-28T00:16:42+01:00</dcterms:created>
  <dcterms:modified xsi:type="dcterms:W3CDTF">2023-02-28T00:16:42+01:00</dcterms:modified>
</cp:coreProperties>
</file>

<file path=docProps/custom.xml><?xml version="1.0" encoding="utf-8"?>
<Properties xmlns="http://schemas.openxmlformats.org/officeDocument/2006/custom-properties" xmlns:vt="http://schemas.openxmlformats.org/officeDocument/2006/docPropsVTypes"/>
</file>