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Apple Stock: What Analysts Are Saying After Q1 Earnings</w:t>
      </w:r>
      <w:br/>
      <w:hyperlink r:id="rId7" w:history="1">
        <w:r>
          <w:rPr>
            <w:color w:val="2980b9"/>
            <w:u w:val="single"/>
          </w:rPr>
          <w:t xml:space="preserve">https://www.msn.com/en-us/money/topstocks/apple-stock-what-analysts-are-saying-after-q1-earnings/ar-AA17cyKr</w:t>
        </w:r>
      </w:hyperlink>
    </w:p>
    <w:p>
      <w:pPr>
        <w:pStyle w:val="Heading1"/>
      </w:pPr>
      <w:bookmarkStart w:id="2" w:name="_Toc2"/>
      <w:r>
        <w:t>Article summary:</w:t>
      </w:r>
      <w:bookmarkEnd w:id="2"/>
    </w:p>
    <w:p>
      <w:pPr>
        <w:jc w:val="both"/>
      </w:pPr>
      <w:r>
        <w:rPr/>
        <w:t xml:space="preserve">1. iOS 16 has a variety of hidden features that can make the user experience more productive and interesting.</w:t>
      </w:r>
    </w:p>
    <w:p>
      <w:pPr>
        <w:jc w:val="both"/>
      </w:pPr>
      <w:r>
        <w:rPr/>
        <w:t xml:space="preserve">2. iOS 16 now allows users to share Wi-Fi passwords with other devices, remove duplicate photos and videos, hang up phone or FaceTime calls with Siri, pair Nintendo Switch Joy-Cons with iPhones, and password protect Hidden and Recently Deleted albums.</w:t>
      </w:r>
    </w:p>
    <w:p>
      <w:pPr>
        <w:jc w:val="both"/>
      </w:pPr>
      <w:r>
        <w:rPr/>
        <w:t xml:space="preserve">3. Users can also copy and paste photo and video edits from one photo to another in the Photos app.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provides detailed information about the various features available in iOS 16. The article is well-researched and provides step-by-step instructions for each feature, making it easy for readers to understand how to use them. The article does not appear to be biased or promotional in any way, as it simply provides factual information about the features available in iOS 16. Additionally, the article does not appear to be missing any points of consideration or evidence for its claims; all of the claims made are supported by detailed instructions on how to use each feature. Furthermore, there are no counterarguments presented in the article; however, this is not necessarily a problem since the article is simply providing factual information about iOS 16 features rather than debating their merits or drawbacks.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iOS 16 compatibility</w:t>
      </w:r>
    </w:p>
    <w:p>
      <w:pPr>
        <w:spacing w:after="0"/>
        <w:numPr>
          <w:ilvl w:val="0"/>
          <w:numId w:val="2"/>
        </w:numPr>
      </w:pPr>
      <w:r>
        <w:rPr/>
        <w:t xml:space="preserve">iOS 16 security features</w:t>
      </w:r>
    </w:p>
    <w:p>
      <w:pPr>
        <w:spacing w:after="0"/>
        <w:numPr>
          <w:ilvl w:val="0"/>
          <w:numId w:val="2"/>
        </w:numPr>
      </w:pPr>
      <w:r>
        <w:rPr/>
        <w:t xml:space="preserve">iOS 16 performance improvements</w:t>
      </w:r>
    </w:p>
    <w:p>
      <w:pPr>
        <w:spacing w:after="0"/>
        <w:numPr>
          <w:ilvl w:val="0"/>
          <w:numId w:val="2"/>
        </w:numPr>
      </w:pPr>
      <w:r>
        <w:rPr/>
        <w:t xml:space="preserve">iOS 16 battery life optimization</w:t>
      </w:r>
    </w:p>
    <w:p>
      <w:pPr>
        <w:spacing w:after="0"/>
        <w:numPr>
          <w:ilvl w:val="0"/>
          <w:numId w:val="2"/>
        </w:numPr>
      </w:pPr>
      <w:r>
        <w:rPr/>
        <w:t xml:space="preserve">iOS 16 accessibility features</w:t>
      </w:r>
    </w:p>
    <w:p>
      <w:pPr>
        <w:numPr>
          <w:ilvl w:val="0"/>
          <w:numId w:val="2"/>
        </w:numPr>
      </w:pPr>
      <w:r>
        <w:rPr/>
        <w:t xml:space="preserve">iOS 16 app updates</w:t>
      </w:r>
    </w:p>
    <w:p>
      <w:pPr>
        <w:pStyle w:val="Heading1"/>
      </w:pPr>
      <w:bookmarkStart w:id="6" w:name="_Toc6"/>
      <w:r>
        <w:t>Report location:</w:t>
      </w:r>
      <w:bookmarkEnd w:id="6"/>
    </w:p>
    <w:p>
      <w:hyperlink r:id="rId8" w:history="1">
        <w:r>
          <w:rPr>
            <w:color w:val="2980b9"/>
            <w:u w:val="single"/>
          </w:rPr>
          <w:t xml:space="preserve">https://www.fullpicture.app/item/08420ac430aee89e9843b4445c89187b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5D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topstocks/apple-stock-what-analysts-are-saying-after-q1-earnings/ar-AA17cyKr" TargetMode="External"/><Relationship Id="rId8" Type="http://schemas.openxmlformats.org/officeDocument/2006/relationships/hyperlink" Target="https://www.fullpicture.app/item/08420ac430aee89e9843b4445c8918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2023-02-28T15:27:26+01:00</dcterms:created>
  <dcterms:modified xsi:type="dcterms:W3CDTF">2023-02-28T15:27:26+01:00</dcterms:modified>
</cp:coreProperties>
</file>

<file path=docProps/custom.xml><?xml version="1.0" encoding="utf-8"?>
<Properties xmlns="http://schemas.openxmlformats.org/officeDocument/2006/custom-properties" xmlns:vt="http://schemas.openxmlformats.org/officeDocument/2006/docPropsVTypes"/>
</file>