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Putin: 80 years on, we are facing German tanks again</w:t></w:r><w:br/><w:hyperlink r:id="rId7" w:history="1"><w:r><w:rPr><w:color w:val="2980b9"/><w:u w:val="single"/></w:rPr><w:t xml:space="preserve">https://www.msn.com/en-xl/news/other/putin-80-years-on-we-are-facing-german-tanks-again/ar-AA172kXS?ocid=msedgntp&cvid=330f0e0d0edc475ab86677faf393ac9f</w:t></w:r></w:hyperlink></w:p><w:p><w:pPr><w:pStyle w:val="Heading1"/></w:pPr><w:bookmarkStart w:id="2" w:name="_Toc2"/><w:r><w:t>Article summary:</w:t></w:r><w:bookmarkEnd w:id="2"/></w:p><w:p><w:pPr><w:jc w:val="both"/></w:pPr><w:r><w:rPr/><w:t xml:space="preserve">1. Vladimir Putin compared Russia's invasion of Ukraine to the fight against Nazi Germany in a speech to mark the 80th anniversary of the Battle of Stalingrad.</w:t></w:r></w:p><w:p><w:pPr><w:jc w:val="both"/></w:pPr><w:r><w:rPr/><w:t xml:space="preserve">2. Germany is one of many countries helping Ukraine defend its territory, and Putin hinted that he could move beyond conventional weapons if necessary.</w:t></w:r></w:p><w:p><w:pPr><w:jc w:val="both"/></w:pPr><w:r><w:rPr/><w:t xml:space="preserve">3. Mr Putin also visited a memorial complex and unveiled a new bust of Joseph Stalin, who was accused of orchestrating a famine in Ukraine between 1932-33.</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factual information about Vladimir Putin's speech to mark the 80th anniversary of the Battle of Stalingrad, as well as his visit to a memorial complex and unveiling of a new bust of Joseph Stalin. The article also mentions Germany's decision to send Leopard tanks to Ukraine, which is an important point in understanding the context for Putin's speech. </w:t></w:r></w:p><w:p><w:pPr><w:jc w:val="both"/></w:pPr><w:r><w:rPr/><w:t xml:space="preserve">However, there are some potential biases in the article that should be noted. For example, while it does mention that Germany is one of many countries helping Ukraine defend its territory, it does not provide any further details about what other countries are involved or what kind of assistance they are providing. Additionally, while it does mention Stalin's role in orchestrating a famine in Ukraine between 1932-33, it does not explore any counterarguments or provide any evidence for this claim. Furthermore, while it mentions that Russia launched its full-scale invasion almost one year ago, it does not provide any details about how this has impacted people living in Ukraine or what kind of risks they may be facing due to this conflict. </w:t></w:r></w:p><w:p><w:pPr><w:jc w:val="both"/></w:pPr><w:r><w:rPr/><w:t xml:space="preserve">In conclusion, while the article provides factual information about Vladimir Putin's speech and visit to Volgograd/Stalingrad, there are some potential biases and missing points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Impact of Russia's invasion of Ukraine</w:t></w:r></w:p><w:p><w:pPr><w:spacing w:after="0"/><w:numPr><w:ilvl w:val="0"/><w:numId w:val="2"/></w:numPr></w:pPr><w:r><w:rPr/><w:t xml:space="preserve">Assistance provided to Ukraine by other countries</w:t></w:r></w:p><w:p><w:pPr><w:spacing w:after="0"/><w:numPr><w:ilvl w:val="0"/><w:numId w:val="2"/></w:numPr></w:pPr><w:r><w:rPr/><w:t xml:space="preserve">Evidence of Joseph Stalin's role in Ukrainian famine</w:t></w:r></w:p><w:p><w:pPr><w:spacing w:after="0"/><w:numPr><w:ilvl w:val="0"/><w:numId w:val="2"/></w:numPr></w:pPr><w:r><w:rPr/><w:t xml:space="preserve">Humanitarian crisis in Ukraine due to conflict</w:t></w:r></w:p><w:p><w:pPr><w:spacing w:after="0"/><w:numPr><w:ilvl w:val="0"/><w:numId w:val="2"/></w:numPr></w:pPr><w:r><w:rPr/><w:t xml:space="preserve">Consequences of Germany sending Leopard tanks to Ukraine</w:t></w:r></w:p><w:p><w:pPr><w:numPr><w:ilvl w:val="0"/><w:numId w:val="2"/></w:numPr></w:pPr><w:r><w:rPr/><w:t xml:space="preserve">Reactions to Vladimir Putin's speech in Volgograd/Stalingrad</w:t></w:r></w:p><w:p><w:pPr><w:pStyle w:val="Heading1"/></w:pPr><w:bookmarkStart w:id="6" w:name="_Toc6"/><w:r><w:t>Report location:</w:t></w:r><w:bookmarkEnd w:id="6"/></w:p><w:p><w:hyperlink r:id="rId8" w:history="1"><w:r><w:rPr><w:color w:val="2980b9"/><w:u w:val="single"/></w:rPr><w:t xml:space="preserve">https://www.fullpicture.app/item/087a181d8f292a17970eb8c8bd332d2d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E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putin-80-years-on-we-are-facing-german-tanks-again/ar-AA172kXS?ocid=msedgntp&amp;cvid=330f0e0d0edc475ab86677faf393ac9f" TargetMode="External"/><Relationship Id="rId8" Type="http://schemas.openxmlformats.org/officeDocument/2006/relationships/hyperlink" Target="https://www.fullpicture.app/item/087a181d8f292a17970eb8c8bd332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2023-02-23T10:49:51+01:00</dcterms:created>
  <dcterms:modified xsi:type="dcterms:W3CDTF">2023-02-23T10:49:51+01:00</dcterms:modified>
</cp:coreProperties>
</file>

<file path=docProps/custom.xml><?xml version="1.0" encoding="utf-8"?>
<Properties xmlns="http://schemas.openxmlformats.org/officeDocument/2006/custom-properties" xmlns:vt="http://schemas.openxmlformats.org/officeDocument/2006/docPropsVTypes"/>
</file>