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(4) 主页 / X</w:t>
      </w:r>
      <w:br/>
      <w:hyperlink r:id="rId7" w:history="1">
        <w:r>
          <w:rPr>
            <w:color w:val="2980b9"/>
            <w:u w:val="single"/>
          </w:rPr>
          <w:t xml:space="preserve">https://twitter.com/home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CelcomDigi推广马来西亚的最宽、最快的4G和5G网络。</w:t>
      </w:r>
    </w:p>
    <w:p>
      <w:pPr>
        <w:jc w:val="both"/>
      </w:pPr>
      <w:r>
        <w:rPr/>
        <w:t xml:space="preserve">2. 娱乐趋势包括#PradeepAnthony、Israeled和PIBG。</w:t>
      </w:r>
    </w:p>
    <w:p>
      <w:pPr>
        <w:jc w:val="both"/>
      </w:pPr>
      <w:r>
        <w:rPr/>
        <w:t xml:space="preserve">3. Mikasa是一个娱乐趋势，有10.5万个帖子。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这篇文章似乎是一个混合了不同主题和话题的信息碎片。首先，文章标题中提到了主页和X，但在正文中并没有对这两个词进行解释或展开讨论。这使得读者很难理解文章的整体目的和内容。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其次，文章中出现了一系列带有标签的图片和图片描述，但没有提供任何相关的解释或背景信息。这使得读者无法理解这些图片与文章主题之间的关联性。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此外，文章中还出现了一些社交媒体上的帖子和推广活动，如CelcomDigi、#StrongGirlNamSoon等。然而，文章并未说明这些帖子和活动与何种内容或事件相关，并且也没有提供任何分析或评论。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缺乏清晰的结构和逻辑，并且没有提供足够的背景信息和分析来支持其所述观点。它只是简单地列举了一些帖子、推广活动和趋势标签，而没有对它们进行深入探讨或评价。因此，在阅读时需要保持警惕，并注意到可能存在的偏见、片面报道、无根据的主张以及缺失的证据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主页和X的含义
</w:t>
      </w:r>
    </w:p>
    <w:p>
      <w:pPr>
        <w:spacing w:after="0"/>
        <w:numPr>
          <w:ilvl w:val="0"/>
          <w:numId w:val="2"/>
        </w:numPr>
      </w:pPr>
      <w:r>
        <w:rPr/>
        <w:t xml:space="preserve">图片和图片描述的背景信息
</w:t>
      </w:r>
    </w:p>
    <w:p>
      <w:pPr>
        <w:spacing w:after="0"/>
        <w:numPr>
          <w:ilvl w:val="0"/>
          <w:numId w:val="2"/>
        </w:numPr>
      </w:pPr>
      <w:r>
        <w:rPr/>
        <w:t xml:space="preserve">CelcomDigi和#StrongGirlNamSoon的相关内容或事件
</w:t>
      </w:r>
    </w:p>
    <w:p>
      <w:pPr>
        <w:spacing w:after="0"/>
        <w:numPr>
          <w:ilvl w:val="0"/>
          <w:numId w:val="2"/>
        </w:numPr>
      </w:pPr>
      <w:r>
        <w:rPr/>
        <w:t xml:space="preserve">社交媒体帖子和推广活动的分析和评论
</w:t>
      </w:r>
    </w:p>
    <w:p>
      <w:pPr>
        <w:spacing w:after="0"/>
        <w:numPr>
          <w:ilvl w:val="0"/>
          <w:numId w:val="2"/>
        </w:numPr>
      </w:pPr>
      <w:r>
        <w:rPr/>
        <w:t xml:space="preserve">文章的结构和逻辑
</w:t>
      </w:r>
    </w:p>
    <w:p>
      <w:pPr>
        <w:numPr>
          <w:ilvl w:val="0"/>
          <w:numId w:val="2"/>
        </w:numPr>
      </w:pPr>
      <w:r>
        <w:rPr/>
        <w:t xml:space="preserve">文章中的偏见、片面报道、无根据的主张和缺失的证据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https://www.fullpicture.app/item/089c57e73147156f07a4a530e3bca83d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E10C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witter.com/home" TargetMode="External"/><Relationship Id="rId8" Type="http://schemas.openxmlformats.org/officeDocument/2006/relationships/hyperlink" Target="https://www.fullpicture.app/item/089c57e73147156f07a4a530e3bca83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2024-04-07T17:59:00+02:00</dcterms:created>
  <dcterms:modified xsi:type="dcterms:W3CDTF">2024-04-07T17:59:00+02:00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