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Examining the regulating impact of thermal mass on overheating, and the role of night ventilation, within different climates and future scenarios across China - ScienceDirect</w:t>
      </w:r>
      <w:br/>
      <w:hyperlink r:id="rId7" w:history="1">
        <w:r>
          <w:rPr>
            <w:color w:val="2980b9"/>
            <w:u w:val="single"/>
          </w:rPr>
          <w:t xml:space="preserve">https://www.sciencedirect.com/science/article/pii/S2666790822001392</w:t>
        </w:r>
      </w:hyperlink>
    </w:p>
    <w:p>
      <w:pPr>
        <w:pStyle w:val="Heading1"/>
      </w:pPr>
      <w:bookmarkStart w:id="2" w:name="_Toc2"/>
      <w:r>
        <w:t>Article summary:</w:t>
      </w:r>
      <w:bookmarkEnd w:id="2"/>
    </w:p>
    <w:p>
      <w:pPr>
        <w:jc w:val="both"/>
      </w:pPr>
      <w:r>
        <w:rPr/>
        <w:t xml:space="preserve">1. This research examines the use of thermal mass and night ventilation in different climates in China to reduce overheating in buildings under future climate conditions.</w:t>
      </w:r>
    </w:p>
    <w:p>
      <w:pPr>
        <w:jc w:val="both"/>
      </w:pPr>
      <w:r>
        <w:rPr/>
        <w:t xml:space="preserve">2. The study found that night ventilation is essential for reducing overheating, with the impact reducing overheating hours by up to 60%.</w:t>
      </w:r>
    </w:p>
    <w:p>
      <w:pPr>
        <w:jc w:val="both"/>
      </w:pPr>
      <w:r>
        <w:rPr/>
        <w:t xml:space="preserve">3. The results of this research can be used to formulate strategies to combat overheating and be incorporated into building regulations in China.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the use of thermal mass and night ventilation in different climates in China to reduce overheating in buildings under future climate conditions. The article is well-structured and clearly outlines the purpose of the research, as well as providing detailed information on the methodology used and results obtained from the simulations. Furthermore, it provides an extensive discussion on how these results can be applied to formulating strategies for combating overheating and incorporating them into building regulations in China. </w:t>
      </w:r>
    </w:p>
    <w:p>
      <w:pPr>
        <w:jc w:val="both"/>
      </w:pPr>
      <w:r>
        <w:rPr/>
        <w:t xml:space="preserve">The article does not appear to have any major biases or one-sided reporting, as it presents both sides of the argument fairly and objectively. It also does not contain any unsupported claims or missing points of consideration, as all claims are backed up by evidence from simulations conducted using Energyplus software. Additionally, there are no unexplored counterarguments or promotional content present within the article. </w:t>
      </w:r>
    </w:p>
    <w:p>
      <w:pPr>
        <w:jc w:val="both"/>
      </w:pPr>
      <w:r>
        <w:rPr/>
        <w:t xml:space="preserve">The only potential issue with this article is that it does not present both sides equally; while it does provide a comprehensive overview of how thermal mass and night ventilation can be used to reduce overheating, it does not discuss any potential risks associated with such strategies or other possible solutions for combating overheating. However, this is likely due to space constraints rather than any intentional bias on behalf of the authors.</w:t>
      </w:r>
    </w:p>
    <w:p>
      <w:pPr>
        <w:pStyle w:val="Heading1"/>
      </w:pPr>
      <w:bookmarkStart w:id="5" w:name="_Toc5"/>
      <w:r>
        <w:t>Topics for further research:</w:t>
      </w:r>
      <w:bookmarkEnd w:id="5"/>
    </w:p>
    <w:p>
      <w:pPr>
        <w:spacing w:after="0"/>
        <w:numPr>
          <w:ilvl w:val="0"/>
          <w:numId w:val="2"/>
        </w:numPr>
      </w:pPr>
      <w:r>
        <w:rPr/>
        <w:t xml:space="preserve">Risks associated with thermal mass and night ventilation</w:t>
      </w:r>
    </w:p>
    <w:p>
      <w:pPr>
        <w:spacing w:after="0"/>
        <w:numPr>
          <w:ilvl w:val="0"/>
          <w:numId w:val="2"/>
        </w:numPr>
      </w:pPr>
      <w:r>
        <w:rPr/>
        <w:t xml:space="preserve">Alternative strategies for reducing overheating</w:t>
      </w:r>
    </w:p>
    <w:p>
      <w:pPr>
        <w:spacing w:after="0"/>
        <w:numPr>
          <w:ilvl w:val="0"/>
          <w:numId w:val="2"/>
        </w:numPr>
      </w:pPr>
      <w:r>
        <w:rPr/>
        <w:t xml:space="preserve">Building regulations for overheating in China</w:t>
      </w:r>
    </w:p>
    <w:p>
      <w:pPr>
        <w:spacing w:after="0"/>
        <w:numPr>
          <w:ilvl w:val="0"/>
          <w:numId w:val="2"/>
        </w:numPr>
      </w:pPr>
      <w:r>
        <w:rPr/>
        <w:t xml:space="preserve">Energyplus software simulations</w:t>
      </w:r>
    </w:p>
    <w:p>
      <w:pPr>
        <w:spacing w:after="0"/>
        <w:numPr>
          <w:ilvl w:val="0"/>
          <w:numId w:val="2"/>
        </w:numPr>
      </w:pPr>
      <w:r>
        <w:rPr/>
        <w:t xml:space="preserve">Impact of climate change on overheating</w:t>
      </w:r>
    </w:p>
    <w:p>
      <w:pPr>
        <w:numPr>
          <w:ilvl w:val="0"/>
          <w:numId w:val="2"/>
        </w:numPr>
      </w:pPr>
      <w:r>
        <w:rPr/>
        <w:t xml:space="preserve">Thermal mass and night ventilation in different climates</w:t>
      </w:r>
    </w:p>
    <w:p>
      <w:pPr>
        <w:pStyle w:val="Heading1"/>
      </w:pPr>
      <w:bookmarkStart w:id="6" w:name="_Toc6"/>
      <w:r>
        <w:t>Report location:</w:t>
      </w:r>
      <w:bookmarkEnd w:id="6"/>
    </w:p>
    <w:p>
      <w:hyperlink r:id="rId8" w:history="1">
        <w:r>
          <w:rPr>
            <w:color w:val="2980b9"/>
            <w:u w:val="single"/>
          </w:rPr>
          <w:t xml:space="preserve">https://www.fullpicture.app/item/08a828bd444dd6a80f441d7f8aa8f957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9BF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666790822001392" TargetMode="External"/><Relationship Id="rId8" Type="http://schemas.openxmlformats.org/officeDocument/2006/relationships/hyperlink" Target="https://www.fullpicture.app/item/08a828bd444dd6a80f441d7f8aa8f9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2023-02-23T10:12:49+01:00</dcterms:created>
  <dcterms:modified xsi:type="dcterms:W3CDTF">2023-02-23T10:12:49+01:00</dcterms:modified>
</cp:coreProperties>
</file>

<file path=docProps/custom.xml><?xml version="1.0" encoding="utf-8"?>
<Properties xmlns="http://schemas.openxmlformats.org/officeDocument/2006/custom-properties" xmlns:vt="http://schemas.openxmlformats.org/officeDocument/2006/docPropsVTypes"/>
</file>