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Auto-Annotated Deep Segmentation for Surface Defect Detection | IEEE Journals &amp; Magazine | IEEE Xplore</w:t>
      </w:r>
      <w:br/>
      <w:hyperlink r:id="rId7" w:history="1">
        <w:r>
          <w:rPr>
            <w:color w:val="2980b9"/>
            <w:u w:val="single"/>
          </w:rPr>
          <w:t xml:space="preserve">https://ieeexplore.ieee.org/abstract/document/9449912</w:t>
        </w:r>
      </w:hyperlink>
    </w:p>
    <w:p>
      <w:pPr>
        <w:pStyle w:val="Heading1"/>
      </w:pPr>
      <w:bookmarkStart w:id="2" w:name="_Toc2"/>
      <w:r>
        <w:t>Article summary:</w:t>
      </w:r>
      <w:bookmarkEnd w:id="2"/>
    </w:p>
    <w:p>
      <w:pPr>
        <w:jc w:val="both"/>
      </w:pPr>
      <w:r>
        <w:rPr/>
        <w:t xml:space="preserve">1. Machine vision is an effective non-contact technology for defect inspection in the manufacturing process.</w:t>
      </w:r>
    </w:p>
    <w:p>
      <w:pPr>
        <w:jc w:val="both"/>
      </w:pPr>
      <w:r>
        <w:rPr/>
        <w:t xml:space="preserve">2. Traditional machine vision techniques are based on texture analysis, using discriminative features extracted from the spatial or spectral domain of the test image.</w:t>
      </w:r>
    </w:p>
    <w:p>
      <w:pPr>
        <w:jc w:val="both"/>
      </w:pPr>
      <w:r>
        <w:rPr/>
        <w:t xml:space="preserve">3. High-level classifiers such as support vector machines (SVMs) or random forests are used to identify defect samples from normal ones, relying on human experts to extract representative features based on local color and structure variations of a defect in the test image.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machine vision technology and its application in surface defect detection. The article is well-written and provides clear explanations of the concepts discussed, making it easy to understand for readers with limited technical knowledge. The article also cites relevant sources to back up its claims, which adds to its credibility and trustworthiness.</w:t>
      </w:r>
    </w:p>
    <w:p>
      <w:pPr>
        <w:jc w:val="both"/>
      </w:pPr>
      <w:r>
        <w:rPr/>
        <w:t xml:space="preserve">However, there are some potential biases that should be noted when reading this article. For example, the article does not explore any counterarguments or alternative approaches to surface defect detection that may be available. Additionally, the article does not discuss any potential risks associated with using machine vision technology for surface defect detection, such as privacy concerns or accuracy issues due to environmental factors like lighting conditions or camera angles. Finally, while the article does cite relevant sources to back up its claims, it does not provide any evidence for some of its more general statements about machine vision technology and its applications in surface defect detection.</w:t>
      </w:r>
    </w:p>
    <w:p>
      <w:pPr>
        <w:pStyle w:val="Heading1"/>
      </w:pPr>
      <w:bookmarkStart w:id="5" w:name="_Toc5"/>
      <w:r>
        <w:t>Topics for further research:</w:t>
      </w:r>
      <w:bookmarkEnd w:id="5"/>
    </w:p>
    <w:p>
      <w:pPr>
        <w:spacing w:after="0"/>
        <w:numPr>
          <w:ilvl w:val="0"/>
          <w:numId w:val="2"/>
        </w:numPr>
      </w:pPr>
      <w:r>
        <w:rPr/>
        <w:t xml:space="preserve">Alternative approaches to surface defect detection</w:t>
      </w:r>
    </w:p>
    <w:p>
      <w:pPr>
        <w:spacing w:after="0"/>
        <w:numPr>
          <w:ilvl w:val="0"/>
          <w:numId w:val="2"/>
        </w:numPr>
      </w:pPr>
      <w:r>
        <w:rPr/>
        <w:t xml:space="preserve">Privacy concerns with machine vision technology</w:t>
      </w:r>
    </w:p>
    <w:p>
      <w:pPr>
        <w:spacing w:after="0"/>
        <w:numPr>
          <w:ilvl w:val="0"/>
          <w:numId w:val="2"/>
        </w:numPr>
      </w:pPr>
      <w:r>
        <w:rPr/>
        <w:t xml:space="preserve">Accuracy of machine vision technology in different lighting conditions</w:t>
      </w:r>
    </w:p>
    <w:p>
      <w:pPr>
        <w:spacing w:after="0"/>
        <w:numPr>
          <w:ilvl w:val="0"/>
          <w:numId w:val="2"/>
        </w:numPr>
      </w:pPr>
      <w:r>
        <w:rPr/>
        <w:t xml:space="preserve">Accuracy of machine vision technology in different camera angles</w:t>
      </w:r>
    </w:p>
    <w:p>
      <w:pPr>
        <w:spacing w:after="0"/>
        <w:numPr>
          <w:ilvl w:val="0"/>
          <w:numId w:val="2"/>
        </w:numPr>
      </w:pPr>
      <w:r>
        <w:rPr/>
        <w:t xml:space="preserve">Risks associated with machine vision technology</w:t>
      </w:r>
    </w:p>
    <w:p>
      <w:pPr>
        <w:numPr>
          <w:ilvl w:val="0"/>
          <w:numId w:val="2"/>
        </w:numPr>
      </w:pPr>
      <w:r>
        <w:rPr/>
        <w:t xml:space="preserve">Evidence for machine vision technology applications in surface defect detection</w:t>
      </w:r>
    </w:p>
    <w:p>
      <w:pPr>
        <w:pStyle w:val="Heading1"/>
      </w:pPr>
      <w:bookmarkStart w:id="6" w:name="_Toc6"/>
      <w:r>
        <w:t>Report location:</w:t>
      </w:r>
      <w:bookmarkEnd w:id="6"/>
    </w:p>
    <w:p>
      <w:hyperlink r:id="rId8" w:history="1">
        <w:r>
          <w:rPr>
            <w:color w:val="2980b9"/>
            <w:u w:val="single"/>
          </w:rPr>
          <w:t xml:space="preserve">https://www.fullpicture.app/item/08be947adc4150d10f6a444b0ed08dfb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8B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49912" TargetMode="External"/><Relationship Id="rId8" Type="http://schemas.openxmlformats.org/officeDocument/2006/relationships/hyperlink" Target="https://www.fullpicture.app/item/08be947adc4150d10f6a444b0ed08d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2023-03-05T18:59:35+01:00</dcterms:created>
  <dcterms:modified xsi:type="dcterms:W3CDTF">2023-03-05T18:59:35+01:00</dcterms:modified>
</cp:coreProperties>
</file>

<file path=docProps/custom.xml><?xml version="1.0" encoding="utf-8"?>
<Properties xmlns="http://schemas.openxmlformats.org/officeDocument/2006/custom-properties" xmlns:vt="http://schemas.openxmlformats.org/officeDocument/2006/docPropsVTypes"/>
</file>