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Height and kidney cancer risk: a meta-analysis of prospective studies - PubMed</w:t>
      </w:r>
      <w:br/>
      <w:hyperlink r:id="rId7" w:history="1">
        <w:r>
          <w:rPr>
            <w:color w:val="2980b9"/>
            <w:u w:val="single"/>
          </w:rPr>
          <w:t xml:space="preserve">https://pubmed.ncbi.nlm.nih.gov/25388591/</w:t>
        </w:r>
      </w:hyperlink>
    </w:p>
    <w:p>
      <w:pPr>
        <w:pStyle w:val="Heading1"/>
      </w:pPr>
      <w:bookmarkStart w:id="2" w:name="_Toc2"/>
      <w:r>
        <w:t>Article summary:</w:t>
      </w:r>
      <w:bookmarkEnd w:id="2"/>
    </w:p>
    <w:p>
      <w:pPr>
        <w:jc w:val="both"/>
      </w:pPr>
      <w:r>
        <w:rPr/>
        <w:t xml:space="preserve">1. A meta-analysis of 14 prospective studies was conducted to assess the association between height and kidney cancer risk.</w:t>
      </w:r>
    </w:p>
    <w:p>
      <w:pPr>
        <w:jc w:val="both"/>
      </w:pPr>
      <w:r>
        <w:rPr/>
        <w:t xml:space="preserve">2. The results showed that a 10 cm increase in height was associated with an increased risk of kidney cancer (RR 1.23; 95 % confidence interval 1.18-1.28).</w:t>
      </w:r>
    </w:p>
    <w:p>
      <w:pPr>
        <w:jc w:val="both"/>
      </w:pPr>
      <w:r>
        <w:rPr/>
        <w:t xml:space="preserve">3. Subgroup analysis showed a basically consistent result with the overall analysis, indicating that high adult height is positively associated with the risk of kidney cancer in both men and women.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“Height and Kidney Cancer Risk: A Meta-Analysis of Prospective Studies” is a systematic review and meta-analysis of 14 prospective studies on the association between height and kidney cancer risk. The authors have conducted a thorough search for relevant studies, used appropriate methods for data extraction and analysis, and reported their findings clearly and accurately. </w:t>
      </w:r>
    </w:p>
    <w:p>
      <w:pPr>
        <w:jc w:val="both"/>
      </w:pPr>
      <w:r>
        <w:rPr/>
        <w:t xml:space="preserve">The article does not appear to be biased or one-sided, as it presents both sides of the argument equally, including potential risks associated with increased height such as an increased risk of kidney cancer. The authors also note that further research is needed to determine whether these findings are generalizable to non-Caucasians, which suggests that they are aware of potential limitations in their study design. </w:t>
      </w:r>
    </w:p>
    <w:p>
      <w:pPr>
        <w:jc w:val="both"/>
      </w:pPr>
      <w:r>
        <w:rPr/>
        <w:t xml:space="preserve">In terms of trustworthiness and reliability, the article appears to be well researched and comprehensive in its approach, providing detailed information on the methods used for data extraction and analysis as well as clear reporting of results from individual studies included in the meta-analysis. Furthermore, there does not appear to be any promotional content or partiality present in the article, nor any unsupported claims or missing points of consideration that could affect its credibility or accuracy. </w:t>
      </w:r>
    </w:p>
    <w:p>
      <w:pPr>
        <w:jc w:val="both"/>
      </w:pPr>
      <w:r>
        <w:rPr/>
        <w:t xml:space="preserve">In conclusion, this article appears to be trustworthy and reliable due to its comprehensive approach to researching the topic at hand as well as its clear reporting of results from individual studies included in the meta-analysis.</w:t>
      </w:r>
    </w:p>
    <w:p>
      <w:pPr>
        <w:pStyle w:val="Heading1"/>
      </w:pPr>
      <w:bookmarkStart w:id="5" w:name="_Toc5"/>
      <w:r>
        <w:t>Topics for further research:</w:t>
      </w:r>
      <w:bookmarkEnd w:id="5"/>
    </w:p>
    <w:p>
      <w:pPr>
        <w:spacing w:after="0"/>
        <w:numPr>
          <w:ilvl w:val="0"/>
          <w:numId w:val="2"/>
        </w:numPr>
      </w:pPr>
      <w:r>
        <w:rPr/>
        <w:t xml:space="preserve">Height and kidney cancer risk factors</w:t>
      </w:r>
    </w:p>
    <w:p>
      <w:pPr>
        <w:spacing w:after="0"/>
        <w:numPr>
          <w:ilvl w:val="0"/>
          <w:numId w:val="2"/>
        </w:numPr>
      </w:pPr>
      <w:r>
        <w:rPr/>
        <w:t xml:space="preserve">Height and kidney cancer risk in non-Caucasians</w:t>
      </w:r>
    </w:p>
    <w:p>
      <w:pPr>
        <w:spacing w:after="0"/>
        <w:numPr>
          <w:ilvl w:val="0"/>
          <w:numId w:val="2"/>
        </w:numPr>
      </w:pPr>
      <w:r>
        <w:rPr/>
        <w:t xml:space="preserve">Height and kidney cancer risk in different populations</w:t>
      </w:r>
    </w:p>
    <w:p>
      <w:pPr>
        <w:spacing w:after="0"/>
        <w:numPr>
          <w:ilvl w:val="0"/>
          <w:numId w:val="2"/>
        </w:numPr>
      </w:pPr>
      <w:r>
        <w:rPr/>
        <w:t xml:space="preserve">Height and kidney cancer risk in men and women</w:t>
      </w:r>
    </w:p>
    <w:p>
      <w:pPr>
        <w:spacing w:after="0"/>
        <w:numPr>
          <w:ilvl w:val="0"/>
          <w:numId w:val="2"/>
        </w:numPr>
      </w:pPr>
      <w:r>
        <w:rPr/>
        <w:t xml:space="preserve">Height and kidney cancer risk in different age groups</w:t>
      </w:r>
    </w:p>
    <w:p>
      <w:pPr>
        <w:numPr>
          <w:ilvl w:val="0"/>
          <w:numId w:val="2"/>
        </w:numPr>
      </w:pPr>
      <w:r>
        <w:rPr/>
        <w:t xml:space="preserve">Height and kidney cancer risk in different geographical regions</w:t>
      </w:r>
    </w:p>
    <w:p>
      <w:pPr>
        <w:pStyle w:val="Heading1"/>
      </w:pPr>
      <w:bookmarkStart w:id="6" w:name="_Toc6"/>
      <w:r>
        <w:t>Report location:</w:t>
      </w:r>
      <w:bookmarkEnd w:id="6"/>
    </w:p>
    <w:p>
      <w:hyperlink r:id="rId8" w:history="1">
        <w:r>
          <w:rPr>
            <w:color w:val="2980b9"/>
            <w:u w:val="single"/>
          </w:rPr>
          <w:t xml:space="preserve">https://www.fullpicture.app/item/08dd6a2ddab4c3cc1129a185c30d4e4c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9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388591/" TargetMode="External"/><Relationship Id="rId8" Type="http://schemas.openxmlformats.org/officeDocument/2006/relationships/hyperlink" Target="https://www.fullpicture.app/item/08dd6a2ddab4c3cc1129a185c30d4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2023-03-09T11:34:55+01:00</dcterms:created>
  <dcterms:modified xsi:type="dcterms:W3CDTF">2023-03-09T11:34:55+01:00</dcterms:modified>
</cp:coreProperties>
</file>

<file path=docProps/custom.xml><?xml version="1.0" encoding="utf-8"?>
<Properties xmlns="http://schemas.openxmlformats.org/officeDocument/2006/custom-properties" xmlns:vt="http://schemas.openxmlformats.org/officeDocument/2006/docPropsVTypes"/>
</file>