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Drowned Barriers as Archives of Coastal-Response to Sea-Level Rise | SpringerLink</w:t>
      </w:r>
      <w:br/>
      <w:hyperlink r:id="rId7" w:history="1">
        <w:r>
          <w:rPr>
            <w:color w:val="2980b9"/>
            <w:u w:val="single"/>
          </w:rPr>
          <w:t xml:space="preserve">https://link.springer.com/chapter/10.1007/978-3-319-68086-6_2</w:t>
        </w:r>
      </w:hyperlink>
    </w:p>
    <w:p>
      <w:pPr>
        <w:pStyle w:val="Heading1"/>
      </w:pPr>
      <w:bookmarkStart w:id="2" w:name="_Toc2"/>
      <w:r>
        <w:t>Article summary:</w:t>
      </w:r>
      <w:bookmarkEnd w:id="2"/>
    </w:p>
    <w:p>
      <w:pPr>
        <w:jc w:val="both"/>
      </w:pPr>
      <w:r>
        <w:rPr/>
        <w:t xml:space="preserve">1. 随着海平面上升，海岸线会向内陆迁移，形成沙丘屏障。预计全球的沙丘屏障将进入快速向内陆撤退的阶段，并开始侵蚀我们人口密集和战略重要的沿海地区。</w:t>
      </w:r>
    </w:p>
    <w:p>
      <w:pPr>
        <w:jc w:val="both"/>
      </w:pPr>
      <w:r>
        <w:rPr/>
        <w:t xml:space="preserve">2. 通过研究历史时期（约150年）的地图、照片和仪器数据，可以量化沿海地貌过程的速率和规模。但需要寻找更长时间尺度下的地质类比来了解沙丘屏障对相对海平面上升的响应。</w:t>
      </w:r>
    </w:p>
    <w:p>
      <w:pPr>
        <w:jc w:val="both"/>
      </w:pPr>
      <w:r>
        <w:rPr/>
        <w:t xml:space="preserve">3. 在大陆架上发现了许多被淹没在海平面上升中的沙丘屏障，这些化石记录提供了理解现代沙丘屏障如何应对未来全球海平面上升的可能性。文章总结了已知的淹没沙丘屏障并使用它们来确定控制沙丘岸线后退风格的各种情况/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作为一篇关于海平面上升对沿海地区的影响的文章，它提供了有价值的信息和观点。然而，文章存在一些潜在的偏见和不足之处。</w:t>
      </w:r>
    </w:p>
    <w:p>
      <w:pPr>
        <w:jc w:val="both"/>
      </w:pPr>
      <w:r>
        <w:rPr/>
        <w:t xml:space="preserve"/>
      </w:r>
    </w:p>
    <w:p>
      <w:pPr>
        <w:jc w:val="both"/>
      </w:pPr>
      <w:r>
        <w:rPr/>
        <w:t xml:space="preserve">首先，文章似乎过于强调了全球海平面上升对沿海地区的威胁，而忽略了其他可能的因素。例如，自然灾害、人类活动和气候变化等因素也可能对沿海地区造成重大影响。此外，文章没有提到如何应对这些威胁以及如何减轻其影响。</w:t>
      </w:r>
    </w:p>
    <w:p>
      <w:pPr>
        <w:jc w:val="both"/>
      </w:pPr>
      <w:r>
        <w:rPr/>
        <w:t xml:space="preserve"/>
      </w:r>
    </w:p>
    <w:p>
      <w:pPr>
        <w:jc w:val="both"/>
      </w:pPr>
      <w:r>
        <w:rPr/>
        <w:t xml:space="preserve">其次，文章缺乏充分的证据来支持其主张。虽然作者提到了一些研究结果和数据，但并没有详细说明这些数据是如何得出的或者是否具有代表性。此外，在讨论未来预测时，作者只引用了一个研究，并没有考虑其他可能性。</w:t>
      </w:r>
    </w:p>
    <w:p>
      <w:pPr>
        <w:jc w:val="both"/>
      </w:pPr>
      <w:r>
        <w:rPr/>
        <w:t xml:space="preserve"/>
      </w:r>
    </w:p>
    <w:p>
      <w:pPr>
        <w:jc w:val="both"/>
      </w:pPr>
      <w:r>
        <w:rPr/>
        <w:t xml:space="preserve">最后，文章似乎缺乏平衡报道双方观点的意识。虽然作者提到了一些已经发生的沿海退化事件，并指出其经济、环境和社会影响巨大，但并没有探讨其他人们可能持有的不同观点或者反驳这些观点。</w:t>
      </w:r>
    </w:p>
    <w:p>
      <w:pPr>
        <w:jc w:val="both"/>
      </w:pPr>
      <w:r>
        <w:rPr/>
        <w:t xml:space="preserve"/>
      </w:r>
    </w:p>
    <w:p>
      <w:pPr>
        <w:jc w:val="both"/>
      </w:pPr>
      <w:r>
        <w:rPr/>
        <w:t xml:space="preserve">总之，尽管这篇文章提供了一些有价值的信息和观点，但它也存在一些潜在的偏见和不足之处。为了更全面地了解海平面上升对沿海地区的影响，我们需要更多的证据和平衡报道双方观点的意识。</w:t>
      </w:r>
    </w:p>
    <w:p>
      <w:pPr>
        <w:pStyle w:val="Heading1"/>
      </w:pPr>
      <w:bookmarkStart w:id="5" w:name="_Toc5"/>
      <w:r>
        <w:t>Topics for further research:</w:t>
      </w:r>
      <w:bookmarkEnd w:id="5"/>
    </w:p>
    <w:p>
      <w:pPr>
        <w:spacing w:after="0"/>
        <w:numPr>
          <w:ilvl w:val="0"/>
          <w:numId w:val="2"/>
        </w:numPr>
      </w:pPr>
      <w:r>
        <w:rPr/>
        <w:t xml:space="preserve">Other factors affecting coastal areas
</w:t>
      </w:r>
    </w:p>
    <w:p>
      <w:pPr>
        <w:spacing w:after="0"/>
        <w:numPr>
          <w:ilvl w:val="0"/>
          <w:numId w:val="2"/>
        </w:numPr>
      </w:pPr>
      <w:r>
        <w:rPr/>
        <w:t xml:space="preserve">Lack of evidence to support claims
</w:t>
      </w:r>
    </w:p>
    <w:p>
      <w:pPr>
        <w:spacing w:after="0"/>
        <w:numPr>
          <w:ilvl w:val="0"/>
          <w:numId w:val="2"/>
        </w:numPr>
      </w:pPr>
      <w:r>
        <w:rPr/>
        <w:t xml:space="preserve">Consideration of alternative possibilities
</w:t>
      </w:r>
    </w:p>
    <w:p>
      <w:pPr>
        <w:spacing w:after="0"/>
        <w:numPr>
          <w:ilvl w:val="0"/>
          <w:numId w:val="2"/>
        </w:numPr>
      </w:pPr>
      <w:r>
        <w:rPr/>
        <w:t xml:space="preserve">Need for solutions to mitigate impacts
</w:t>
      </w:r>
    </w:p>
    <w:p>
      <w:pPr>
        <w:spacing w:after="0"/>
        <w:numPr>
          <w:ilvl w:val="0"/>
          <w:numId w:val="2"/>
        </w:numPr>
      </w:pPr>
      <w:r>
        <w:rPr/>
        <w:t xml:space="preserve">Balancing reporting of different perspectives
</w:t>
      </w:r>
    </w:p>
    <w:p>
      <w:pPr>
        <w:numPr>
          <w:ilvl w:val="0"/>
          <w:numId w:val="2"/>
        </w:numPr>
      </w:pPr>
      <w:r>
        <w:rPr/>
        <w:t xml:space="preserve">Importance of comprehensive understanding of sea level rise impacts</w:t>
      </w:r>
    </w:p>
    <w:p>
      <w:pPr>
        <w:pStyle w:val="Heading1"/>
      </w:pPr>
      <w:bookmarkStart w:id="6" w:name="_Toc6"/>
      <w:r>
        <w:t>Report location:</w:t>
      </w:r>
      <w:bookmarkEnd w:id="6"/>
    </w:p>
    <w:p>
      <w:hyperlink r:id="rId8" w:history="1">
        <w:r>
          <w:rPr>
            <w:color w:val="2980b9"/>
            <w:u w:val="single"/>
          </w:rPr>
          <w:t xml:space="preserve">https://www.fullpicture.app/item/0917819881a5e9b58d38ba3676be8780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8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68086-6_2" TargetMode="External"/><Relationship Id="rId8" Type="http://schemas.openxmlformats.org/officeDocument/2006/relationships/hyperlink" Target="https://www.fullpicture.app/item/0917819881a5e9b58d38ba3676be87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2023-04-12T14:24:21+02:00</dcterms:created>
  <dcterms:modified xsi:type="dcterms:W3CDTF">2023-04-12T14:24:21+02:00</dcterms:modified>
</cp:coreProperties>
</file>

<file path=docProps/custom.xml><?xml version="1.0" encoding="utf-8"?>
<Properties xmlns="http://schemas.openxmlformats.org/officeDocument/2006/custom-properties" xmlns:vt="http://schemas.openxmlformats.org/officeDocument/2006/docPropsVTypes"/>
</file>