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of Vis-NIR to measure heavy metals in different varieties of organic-fertilizers using Boruta and deep belief network - ScienceDirect</w:t>
      </w:r>
      <w:br/>
      <w:hyperlink r:id="rId7" w:history="1">
        <w:r>
          <w:rPr>
            <w:color w:val="2980b9"/>
            <w:u w:val="single"/>
          </w:rPr>
          <w:t xml:space="preserve">https://www.sciencedirect.com/science/article/pii/S0147651321011088?via%3Dihub=</w:t>
        </w:r>
      </w:hyperlink>
    </w:p>
    <w:p>
      <w:pPr>
        <w:pStyle w:val="Heading1"/>
      </w:pPr>
      <w:bookmarkStart w:id="2" w:name="_Toc2"/>
      <w:r>
        <w:t>Article summary:</w:t>
      </w:r>
      <w:bookmarkEnd w:id="2"/>
    </w:p>
    <w:p>
      <w:pPr>
        <w:jc w:val="both"/>
      </w:pPr>
      <w:r>
        <w:rPr/>
        <w:t xml:space="preserve">1. This article explores the potential of Vis-NIR spectroscopy, Boruta algorithm, and deep learning to rapidly screen for heavy metals in different varieties of organic fertilizers.</w:t>
      </w:r>
    </w:p>
    <w:p>
      <w:pPr>
        <w:jc w:val="both"/>
      </w:pPr>
      <w:r>
        <w:rPr/>
        <w:t xml:space="preserve">2. The results of the selected wavelengths were excellent and much higher than the full wavelengths with R2p = 0.96, RMSEP = 0.2017 mg kg-1 and RPDpred = 5.0 for Cr; R2p = 0.91, RMSEP = 0.2832 mg kg-1 and RPDpred = 3.4 for Pb; R2p = 0.90, RMSEP =	 0.2992 mg kg-1, and RPDpred = 3.3 for Hg</w:t>
      </w:r>
    </w:p>
    <w:p>
      <w:pPr>
        <w:jc w:val="both"/>
      </w:pPr>
      <w:r>
        <w:rPr/>
        <w:t xml:space="preserve">3. The overall results indicated that the Vis-NIR technique coupled with Boruta and DBN could be reliable and accurate for screening heavy metals in organic fertilizers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potential of Vis-NIR spectroscopy, Boruta algorithm, and deep learning to rapidly screen for heavy metals in different varieties of organic fertilizers. The authors provide detailed information on their methodology as well as their results which are backed up by relevant sources such as scientific studies or other articles from ScienceDirect. Furthermore, they compare their results with those obtained from conventional machine learning methods such as support vector machine (SVR), k nearest neighbor (KNN), and partial least squares (PLS).</w:t>
      </w:r>
    </w:p>
    <w:p>
      <w:pPr>
        <w:jc w:val="both"/>
      </w:pPr>
      <w:r>
        <w:rPr/>
        <w:t xml:space="preserve">However, there are some points that could be improved upon in order to make the article more trustworthy and reliable:</w:t>
      </w:r>
    </w:p>
    <w:p>
      <w:pPr>
        <w:jc w:val="both"/>
      </w:pPr>
      <w:r>
        <w:rPr/>
        <w:t xml:space="preserve">1) The authors do not provide any information on how they chose the samples used in this study or how representative they are of all organic fertilizers available on the market today;</w:t>
      </w:r>
    </w:p>
    <w:p>
      <w:pPr>
        <w:jc w:val="both"/>
      </w:pPr>
      <w:r>
        <w:rPr/>
        <w:t xml:space="preserve">2) There is no discussion about possible biases or errors that may have been introduced during data collection or analysis;</w:t>
      </w:r>
    </w:p>
    <w:p>
      <w:pPr>
        <w:jc w:val="both"/>
      </w:pPr>
      <w:r>
        <w:rPr/>
        <w:t xml:space="preserve">3) There is no mention of any potential risks associated with using Vis-NIR spectroscopy to measure heavy metals in organic fertilizers; </w:t>
      </w:r>
    </w:p>
    <w:p>
      <w:pPr>
        <w:jc w:val="both"/>
      </w:pPr>
      <w:r>
        <w:rPr/>
        <w:t xml:space="preserve">4) The authors do not explore any counterarguments or alternative approaches that could be used to measure heavy metals in organic fertilizers; </w:t>
      </w:r>
    </w:p>
    <w:p>
      <w:pPr>
        <w:jc w:val="both"/>
      </w:pPr>
      <w:r>
        <w:rPr/>
        <w:t xml:space="preserve">5) There is no mention of any ethical considerations related to using Vis-NIR spectroscopy to measure heavy metals in</w:t>
      </w:r>
    </w:p>
    <w:p>
      <w:pPr>
        <w:pStyle w:val="Heading1"/>
      </w:pPr>
      <w:bookmarkStart w:id="5" w:name="_Toc5"/>
      <w:r>
        <w:t>Topics for further research:</w:t>
      </w:r>
      <w:bookmarkEnd w:id="5"/>
    </w:p>
    <w:p>
      <w:pPr>
        <w:spacing w:after="0"/>
        <w:numPr>
          <w:ilvl w:val="0"/>
          <w:numId w:val="2"/>
        </w:numPr>
      </w:pPr>
      <w:r>
        <w:rPr/>
        <w:t xml:space="preserve">Organic fertilizer sample selection</w:t>
      </w:r>
    </w:p>
    <w:p>
      <w:pPr>
        <w:spacing w:after="0"/>
        <w:numPr>
          <w:ilvl w:val="0"/>
          <w:numId w:val="2"/>
        </w:numPr>
      </w:pPr>
      <w:r>
        <w:rPr/>
        <w:t xml:space="preserve">Data collection bias</w:t>
      </w:r>
    </w:p>
    <w:p>
      <w:pPr>
        <w:spacing w:after="0"/>
        <w:numPr>
          <w:ilvl w:val="0"/>
          <w:numId w:val="2"/>
        </w:numPr>
      </w:pPr>
      <w:r>
        <w:rPr/>
        <w:t xml:space="preserve">Risks of Vis-NIR spectroscopy</w:t>
      </w:r>
    </w:p>
    <w:p>
      <w:pPr>
        <w:spacing w:after="0"/>
        <w:numPr>
          <w:ilvl w:val="0"/>
          <w:numId w:val="2"/>
        </w:numPr>
      </w:pPr>
      <w:r>
        <w:rPr/>
        <w:t xml:space="preserve">Alternative approaches to measuring heavy metals</w:t>
      </w:r>
    </w:p>
    <w:p>
      <w:pPr>
        <w:spacing w:after="0"/>
        <w:numPr>
          <w:ilvl w:val="0"/>
          <w:numId w:val="2"/>
        </w:numPr>
      </w:pPr>
      <w:r>
        <w:rPr/>
        <w:t xml:space="preserve">Ethical considerations of Vis-NIR spectroscopy</w:t>
      </w:r>
    </w:p>
    <w:p>
      <w:pPr>
        <w:numPr>
          <w:ilvl w:val="0"/>
          <w:numId w:val="2"/>
        </w:numPr>
      </w:pPr>
      <w:r>
        <w:rPr/>
        <w:t xml:space="preserve">Counterarguments to Vis-NIR spectroscopy for heavy metal screening</w:t>
      </w:r>
    </w:p>
    <w:p>
      <w:pPr>
        <w:pStyle w:val="Heading1"/>
      </w:pPr>
      <w:bookmarkStart w:id="6" w:name="_Toc6"/>
      <w:r>
        <w:t>Report location:</w:t>
      </w:r>
      <w:bookmarkEnd w:id="6"/>
    </w:p>
    <w:p>
      <w:hyperlink r:id="rId8" w:history="1">
        <w:r>
          <w:rPr>
            <w:color w:val="2980b9"/>
            <w:u w:val="single"/>
          </w:rPr>
          <w:t xml:space="preserve">https://www.fullpicture.app/item/094c9134fc6beb638730a5b804f24130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42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1011088?via%3Dihub=" TargetMode="External"/><Relationship Id="rId8" Type="http://schemas.openxmlformats.org/officeDocument/2006/relationships/hyperlink" Target="https://www.fullpicture.app/item/094c9134fc6beb638730a5b804f24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2023-02-20T11:21:39+01:00</dcterms:created>
  <dcterms:modified xsi:type="dcterms:W3CDTF">2023-02-20T11:21:39+01:00</dcterms:modified>
</cp:coreProperties>
</file>

<file path=docProps/custom.xml><?xml version="1.0" encoding="utf-8"?>
<Properties xmlns="http://schemas.openxmlformats.org/officeDocument/2006/custom-properties" xmlns:vt="http://schemas.openxmlformats.org/officeDocument/2006/docPropsVTypes"/>
</file>