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胸腺瘤伴重症肌无力外科治疗的研究进展 - 中国知网</w:t></w:r><w:br/><w:hyperlink r:id="rId7" w:history="1"><w:r><w:rPr><w:color w:val="2980b9"/><w:u w:val="single"/></w:rPr><w:t xml:space="preserve">https://kns.cnki.net/kcms2/article/abstract?v=3uoqIhG8C44YLTlOAiTRKu87-SJxoEJu6LL9TJzd50nh08U9BPjJ6j9D-_9z7cDttnwQ1UWf6K4WaHCcEIKe6xWErdw3B9Gw&uniplatform=NZKPT</w:t></w:r></w:hyperlink></w:p><w:p><w:pPr><w:pStyle w:val="Heading1"/></w:pPr><w:bookmarkStart w:id="2" w:name="_Toc2"/><w:r><w:t>Article summary:</w:t></w:r><w:bookmarkEnd w:id="2"/></w:p><w:p><w:pPr><w:jc w:val="both"/></w:pPr><w:r><w:rPr/><w:t xml:space="preserve">1. 胸腺瘤是一种起源于胸腺上皮细胞的肿瘤，常伴有重症肌无力。手术切除胸腺已成为治疗胸腺瘤伴重症肌无力的常见方法。</w:t></w:r></w:p><w:p><w:pPr><w:jc w:val="both"/></w:pPr><w:r><w:rPr/><w:t xml:space="preserve">2. 文章回顾了胸腺瘤伴重症肌无力的术前检查、临床诊断和分期、手术方法和选择以及预后等方面的内容。</w:t></w:r></w:p><w:p><w:pPr><w:jc w:val="both"/></w:pPr><w:r><w:rPr/><w:t xml:space="preserve">3. 该研究得到了陕西省技术创新指导重点专项项目、空军军医大学唐都医院重大临床科研项目和新技术新业务重点项目的支持。</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对于上述文章，我无法提供详细的批判性分析，因为您提供的只是文章的标题和摘要，并没有提供具体的内容。要进行批判性分析，需要对文章的整体内容进行评估和分析。</w:t></w:r></w:p><w:p><w:pPr><w:jc w:val="both"/></w:pPr><w:r><w:rPr/><w:t xml:space="preserve"></w:t></w:r></w:p><w:p><w:pPr><w:jc w:val="both"/></w:pPr><w:r><w:rPr/><w:t xml:space="preserve">然而，根据摘要中提到的内容，可以看出一些潜在偏见和片面报道的可能性。首先，摘要中强调了胸腺瘤与重症肌无力之间的关联以及手术治疗的重要性，但并未提及其他可能的治疗方法或替代方案。这可能导致读者对手术治疗的效果和风险有一个不完整或片面的理解。</w:t></w:r></w:p><w:p><w:pPr><w:jc w:val="both"/></w:pPr><w:r><w:rPr/><w:t xml:space="preserve"></w:t></w:r></w:p><w:p><w:pPr><w:jc w:val="both"/></w:pPr><w:r><w:rPr/><w:t xml:space="preserve">此外，在摘要中未提及任何相关研究或数据来支持所述观点。缺乏基于科学证据的主张可能使读者难以评估该治疗方法的有效性和安全性。</w:t></w:r></w:p><w:p><w:pPr><w:jc w:val="both"/></w:pPr><w:r><w:rPr/><w:t xml:space="preserve"></w:t></w:r></w:p><w:p><w:pPr><w:jc w:val="both"/></w:pPr><w:r><w:rPr/><w:t xml:space="preserve">另外，摘要中还列举了一些资助项目，其中包括军事医科大学唐都医院新技术、新业务重点项目。这可能引发读者对该文章是否存在宣传内容或偏袒军事医科大学唐都医院利益的质疑。</w:t></w:r></w:p><w:p><w:pPr><w:jc w:val="both"/></w:pPr><w:r><w:rPr/><w:t xml:space="preserve"></w:t></w:r></w:p><w:p><w:pPr><w:jc w:val="both"/></w:pPr><w:r><w:rPr/><w:t xml:space="preserve">总之，在没有阅读完整文章之前，很难对其进行全面的批判性分析。然而，从摘要中提供的信息来看，可能存在潜在的偏见、片面报道和缺乏科学证据支持的问题。</w:t></w:r></w:p><w:p><w:pPr><w:pStyle w:val="Heading1"/></w:pPr><w:bookmarkStart w:id="5" w:name="_Toc5"/><w:r><w:t>Topics for further research:</w:t></w:r><w:bookmarkEnd w:id="5"/></w:p><w:p><w:pPr><w:spacing w:after="0"/><w:numPr><w:ilvl w:val="0"/><w:numId w:val="2"/></w:numPr></w:pPr><w:r><w:rPr/><w:t xml:space="preserve">胸腺瘤的其他治疗方法
</w:t></w:r></w:p><w:p><w:pPr><w:spacing w:after="0"/><w:numPr><w:ilvl w:val="0"/><w:numId w:val="2"/></w:numPr></w:pPr><w:r><w:rPr/><w:t xml:space="preserve">手术治疗的效果和风险
</w:t></w:r></w:p><w:p><w:pPr><w:spacing w:after="0"/><w:numPr><w:ilvl w:val="0"/><w:numId w:val="2"/></w:numPr></w:pPr><w:r><w:rPr/><w:t xml:space="preserve">相关研究和数据支持
</w:t></w:r></w:p><w:p><w:pPr><w:spacing w:after="0"/><w:numPr><w:ilvl w:val="0"/><w:numId w:val="2"/></w:numPr></w:pPr><w:r><w:rPr/><w:t xml:space="preserve">文章是否存在宣传内容
</w:t></w:r></w:p><w:p><w:pPr><w:spacing w:after="0"/><w:numPr><w:ilvl w:val="0"/><w:numId w:val="2"/></w:numPr></w:pPr><w:r><w:rPr/><w:t xml:space="preserve">军事医科大学唐都医院的利益
</w:t></w:r></w:p><w:p><w:pPr><w:numPr><w:ilvl w:val="0"/><w:numId w:val="2"/></w:numPr></w:pPr><w:r><w:rPr/><w:t xml:space="preserve">文章的完整内容和结论</w:t></w:r></w:p><w:p><w:pPr><w:pStyle w:val="Heading1"/></w:pPr><w:bookmarkStart w:id="6" w:name="_Toc6"/><w:r><w:t>Report location:</w:t></w:r><w:bookmarkEnd w:id="6"/></w:p><w:p><w:hyperlink r:id="rId8" w:history="1"><w:r><w:rPr><w:color w:val="2980b9"/><w:u w:val="single"/></w:rPr><w:t xml:space="preserve">https://www.fullpicture.app/item/0967c54adab4fe4f14d59847fe999e97</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12E4F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u87-SJxoEJu6LL9TJzd50nh08U9BPjJ6j9D-_9z7cDttnwQ1UWf6K4WaHCcEIKe6xWErdw3B9Gw&amp;uniplatform=NZKPT" TargetMode="External"/><Relationship Id="rId8" Type="http://schemas.openxmlformats.org/officeDocument/2006/relationships/hyperlink" Target="https://www.fullpicture.app/item/0967c54adab4fe4f14d59847fe999e9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2023-12-30T17:36:22+01:00</dcterms:created>
  <dcterms:modified xsi:type="dcterms:W3CDTF">2023-12-30T17:36:22+01:00</dcterms:modified>
</cp:coreProperties>
</file>

<file path=docProps/custom.xml><?xml version="1.0" encoding="utf-8"?>
<Properties xmlns="http://schemas.openxmlformats.org/officeDocument/2006/custom-properties" xmlns:vt="http://schemas.openxmlformats.org/officeDocument/2006/docPropsVTypes"/>
</file>