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OGC Standards | OGC</w:t>
      </w:r>
      <w:br/>
      <w:hyperlink r:id="rId7" w:history="1">
        <w:r>
          <w:rPr>
            <w:color w:val="2980b9"/>
            <w:u w:val="single"/>
          </w:rPr>
          <w:t xml:space="preserve">https://www.ogc.org/docs/is</w:t>
        </w:r>
      </w:hyperlink>
    </w:p>
    <w:p>
      <w:pPr>
        <w:pStyle w:val="Heading1"/>
      </w:pPr>
      <w:bookmarkStart w:id="2" w:name="_Toc2"/>
      <w:r>
        <w:t>Article summary:</w:t>
      </w:r>
      <w:bookmarkEnd w:id="2"/>
    </w:p>
    <w:p>
      <w:pPr>
        <w:jc w:val="both"/>
      </w:pPr>
      <w:r>
        <w:rPr/>
        <w:t xml:space="preserve">1. OGC Standards are used to encode and store reflected electromagnetic radiation from the infrared wavelengths into a CDB.</w:t>
      </w:r>
    </w:p>
    <w:p>
      <w:pPr>
        <w:jc w:val="both"/>
      </w:pPr>
      <w:r>
        <w:rPr/>
        <w:t xml:space="preserve">2. The OGC netCDF encoding supports electronic encoding of geospatial data, that is, digital geospatial information representing space and time-varying phenomena.</w:t>
      </w:r>
    </w:p>
    <w:p>
      <w:pPr>
        <w:jc w:val="both"/>
      </w:pPr>
      <w:r>
        <w:rPr/>
        <w:t xml:space="preserve">3. This document defines the corrigendum change notes for OGC Web services Common Specification v1.1.0 and provides an updated version of the OpenGIS Implementation Standard for the Web Processing Service version 1.0.0.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various OGC standards such as CDB Multi-Spectral Imagery Extension, CF-netCDF3 Data Model Extension standard, Corrigendum 1 for OGC Web Services Common Standard v2.0.0 - MultilingualCommonC1, Corrigendum 2 for OGC Web Services Common Specification v 1.1.0 - Exception ReportCommonC2, Corrigendum for OpenGIS Implementation Standard Web Processing Service (WPS) 1.0.0WPS 1.0 Corr, CSW-ebRIM Registry Service - Part 1: ebRIM profile of CSW, CSW-ebRIM Registry Service - Part 2: Basic extension packageCAT2 ebRIM part2, GeoAPI 3.0 Implementation Standard, GeoAPI 3.0 Implementation Standard with corrigendum, Geographic information — Well-known text representation of coordinate reference systems, Geospatial eXtensible Access Control Markup Language (GeoXACML) Version 1 Corrigendum and GeoXACML Implementation Specification - Extension A (GML2) EncodingGeoXACML extA &amp; B respectively along with their respective authors and dates of publication/approval by the OGC membership which makes it a reliable source of information on these topics as well as related ones such as GIS technology in general and its applications in various fields like remote sensing etc.. </w:t>
      </w:r>
    </w:p>
    <w:p>
      <w:pPr>
        <w:jc w:val="both"/>
      </w:pPr>
      <w:r>
        <w:rPr/>
        <w:t xml:space="preserve">However there are some potential biases present in the article which could be due to its one sided reporting or lack of evidence provided to support certain claims made in it or even due to promotional content present in it which could lead readers to form wrong conclusions about certain topics discussed in it or even lead them to overlook certain risks associated with using GIS technology etc.. For example there is no mention of any potential risks associated with using GIS technology such as privacy issues or security concerns etc., nor is there any discussion on possible counterarguments against using GIS technology or any other related topics which could have been explored further in order to provide a more balanced view on this topic instead of just focusing on its advantages alone without mentioning any drawbacks associated with it at all.. Additionally there is also some promotional content present in the article which could lead readers to form wrong conclusions about certain topics discussed in it or even lead them to overlook certain risks associated with using GIS technology etc..</w:t>
      </w:r>
    </w:p>
    <w:p>
      <w:pPr>
        <w:pStyle w:val="Heading1"/>
      </w:pPr>
      <w:bookmarkStart w:id="5" w:name="_Toc5"/>
      <w:r>
        <w:t>Topics for further research:</w:t>
      </w:r>
      <w:bookmarkEnd w:id="5"/>
    </w:p>
    <w:p>
      <w:pPr>
        <w:spacing w:after="0"/>
        <w:numPr>
          <w:ilvl w:val="0"/>
          <w:numId w:val="2"/>
        </w:numPr>
      </w:pPr>
      <w:r>
        <w:rPr/>
        <w:t xml:space="preserve">GIS technology privacy risks</w:t>
      </w:r>
    </w:p>
    <w:p>
      <w:pPr>
        <w:spacing w:after="0"/>
        <w:numPr>
          <w:ilvl w:val="0"/>
          <w:numId w:val="2"/>
        </w:numPr>
      </w:pPr>
      <w:r>
        <w:rPr/>
        <w:t xml:space="preserve">GIS technology security concerns</w:t>
      </w:r>
    </w:p>
    <w:p>
      <w:pPr>
        <w:spacing w:after="0"/>
        <w:numPr>
          <w:ilvl w:val="0"/>
          <w:numId w:val="2"/>
        </w:numPr>
      </w:pPr>
      <w:r>
        <w:rPr/>
        <w:t xml:space="preserve">Counterarguments against using GIS technology</w:t>
      </w:r>
    </w:p>
    <w:p>
      <w:pPr>
        <w:spacing w:after="0"/>
        <w:numPr>
          <w:ilvl w:val="0"/>
          <w:numId w:val="2"/>
        </w:numPr>
      </w:pPr>
      <w:r>
        <w:rPr/>
        <w:t xml:space="preserve">Potential drawbacks of GIS technology</w:t>
      </w:r>
    </w:p>
    <w:p>
      <w:pPr>
        <w:spacing w:after="0"/>
        <w:numPr>
          <w:ilvl w:val="0"/>
          <w:numId w:val="2"/>
        </w:numPr>
      </w:pPr>
      <w:r>
        <w:rPr/>
        <w:t xml:space="preserve">Advantages and disadvantages of GIS technology</w:t>
      </w:r>
    </w:p>
    <w:p>
      <w:pPr>
        <w:numPr>
          <w:ilvl w:val="0"/>
          <w:numId w:val="2"/>
        </w:numPr>
      </w:pPr>
      <w:r>
        <w:rPr/>
        <w:t xml:space="preserve">Applications of GIS technology in remote sensing</w:t>
      </w:r>
    </w:p>
    <w:p>
      <w:pPr>
        <w:pStyle w:val="Heading1"/>
      </w:pPr>
      <w:bookmarkStart w:id="6" w:name="_Toc6"/>
      <w:r>
        <w:t>Report location:</w:t>
      </w:r>
      <w:bookmarkEnd w:id="6"/>
    </w:p>
    <w:p>
      <w:hyperlink r:id="rId8" w:history="1">
        <w:r>
          <w:rPr>
            <w:color w:val="2980b9"/>
            <w:u w:val="single"/>
          </w:rPr>
          <w:t xml:space="preserve">https://www.fullpicture.app/item/096d74e4bfed70cdfca097e9f9f57551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8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gc.org/docs/is" TargetMode="External"/><Relationship Id="rId8" Type="http://schemas.openxmlformats.org/officeDocument/2006/relationships/hyperlink" Target="https://www.fullpicture.app/item/096d74e4bfed70cdfca097e9f9f575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2023-02-19T14:01:17+01:00</dcterms:created>
  <dcterms:modified xsi:type="dcterms:W3CDTF">2023-02-19T14:01:17+01:00</dcterms:modified>
</cp:coreProperties>
</file>

<file path=docProps/custom.xml><?xml version="1.0" encoding="utf-8"?>
<Properties xmlns="http://schemas.openxmlformats.org/officeDocument/2006/custom-properties" xmlns:vt="http://schemas.openxmlformats.org/officeDocument/2006/docPropsVTypes"/>
</file>