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agents envisioning the future: Forecast-based operation of renewable energy storage systems using hydrogen with Deep Reinforcement Learning-所有数据库</w:t>
      </w:r>
      <w:br/>
      <w:hyperlink r:id="rId7" w:history="1">
        <w:r>
          <w:rPr>
            <w:color w:val="2980b9"/>
            <w:u w:val="single"/>
          </w:rPr>
          <w:t xml:space="preserve">https://www.webofscience.com/wos/alldb/full-record/WOS:000803735200002</w:t>
        </w:r>
      </w:hyperlink>
    </w:p>
    <w:p>
      <w:pPr>
        <w:pStyle w:val="Heading1"/>
      </w:pPr>
      <w:bookmarkStart w:id="2" w:name="_Toc2"/>
      <w:r>
        <w:t>Article summary:</w:t>
      </w:r>
      <w:bookmarkEnd w:id="2"/>
    </w:p>
    <w:p>
      <w:pPr>
        <w:jc w:val="both"/>
      </w:pPr>
      <w:r>
        <w:rPr/>
        <w:t xml:space="preserve">1. This article presents a Reinforcement Learning-based energy management approach for CO2-neutral hydrogen production and storage in an industrial combined heat and power application.</w:t>
      </w:r>
    </w:p>
    <w:p>
      <w:pPr>
        <w:jc w:val="both"/>
      </w:pPr>
      <w:r>
        <w:rPr/>
        <w:t xml:space="preserve">2. The economic performance of the presented approach is compared to a rule-based energy management strategy and a Dynamic Programming-based unit commitment.</w:t>
      </w:r>
    </w:p>
    <w:p>
      <w:pPr>
        <w:jc w:val="both"/>
      </w:pPr>
      <w:r>
        <w:rPr/>
        <w:t xml:space="preserve">3. The simulation results indicate that Reinforcement Learning-based algorithms have potential for hydrogen production planning, outperforming the lower benchmark, but balancing multiple conflicting objectives remains a challenge.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fairly. It also includes references to other research studies which adds credibility to the article's findings. However, there are some areas where the article could be improved upon. For example, it does not explore counterarguments or consider possible risks associated with using Reinforcement Learning-based algorithms for hydrogen production planning. Additionally, while the article does provide evidence to support its claims, it does not provide enough detail on how this evidence was obtained or what methods were used in order to draw conclusions from it. Furthermore, while the authors do mention potential drawbacks of their proposed approach, they do not provide any solutions or suggestions on how these drawbacks can be addressed or overcome. Finally, while the authors do present both sides of the argument fairly, they do not go into enough detail about each side in order to fully understand their implications and implications for future research in this area.</w:t>
      </w:r>
    </w:p>
    <w:p>
      <w:pPr>
        <w:pStyle w:val="Heading1"/>
      </w:pPr>
      <w:bookmarkStart w:id="5" w:name="_Toc5"/>
      <w:r>
        <w:t>Topics for further research:</w:t>
      </w:r>
      <w:bookmarkEnd w:id="5"/>
    </w:p>
    <w:p>
      <w:pPr>
        <w:spacing w:after="0"/>
        <w:numPr>
          <w:ilvl w:val="0"/>
          <w:numId w:val="2"/>
        </w:numPr>
      </w:pPr>
      <w:r>
        <w:rPr/>
        <w:t xml:space="preserve">Hydrogen production planning risks</w:t>
      </w:r>
    </w:p>
    <w:p>
      <w:pPr>
        <w:spacing w:after="0"/>
        <w:numPr>
          <w:ilvl w:val="0"/>
          <w:numId w:val="2"/>
        </w:numPr>
      </w:pPr>
      <w:r>
        <w:rPr/>
        <w:t xml:space="preserve">Reinforcement Learning-based algorithms drawbacks</w:t>
      </w:r>
    </w:p>
    <w:p>
      <w:pPr>
        <w:spacing w:after="0"/>
        <w:numPr>
          <w:ilvl w:val="0"/>
          <w:numId w:val="2"/>
        </w:numPr>
      </w:pPr>
      <w:r>
        <w:rPr/>
        <w:t xml:space="preserve">Evidence-based research methods</w:t>
      </w:r>
    </w:p>
    <w:p>
      <w:pPr>
        <w:spacing w:after="0"/>
        <w:numPr>
          <w:ilvl w:val="0"/>
          <w:numId w:val="2"/>
        </w:numPr>
      </w:pPr>
      <w:r>
        <w:rPr/>
        <w:t xml:space="preserve">Counterarguments to Reinforcement Learning-based algorithms</w:t>
      </w:r>
    </w:p>
    <w:p>
      <w:pPr>
        <w:spacing w:after="0"/>
        <w:numPr>
          <w:ilvl w:val="0"/>
          <w:numId w:val="2"/>
        </w:numPr>
      </w:pPr>
      <w:r>
        <w:rPr/>
        <w:t xml:space="preserve">Implications of Reinforcement Learning-based algorithms for hydrogen production planning</w:t>
      </w:r>
    </w:p>
    <w:p>
      <w:pPr>
        <w:numPr>
          <w:ilvl w:val="0"/>
          <w:numId w:val="2"/>
        </w:numPr>
      </w:pPr>
      <w:r>
        <w:rPr/>
        <w:t xml:space="preserve">Future research in hydrogen production planning</w:t>
      </w:r>
    </w:p>
    <w:p>
      <w:pPr>
        <w:pStyle w:val="Heading1"/>
      </w:pPr>
      <w:bookmarkStart w:id="6" w:name="_Toc6"/>
      <w:r>
        <w:t>Report location:</w:t>
      </w:r>
      <w:bookmarkEnd w:id="6"/>
    </w:p>
    <w:p>
      <w:hyperlink r:id="rId8" w:history="1">
        <w:r>
          <w:rPr>
            <w:color w:val="2980b9"/>
            <w:u w:val="single"/>
          </w:rPr>
          <w:t xml:space="preserve">https://www.fullpicture.app/item/0993caa5a8ec975a8c368eba662cdfbd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EA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03735200002" TargetMode="External"/><Relationship Id="rId8" Type="http://schemas.openxmlformats.org/officeDocument/2006/relationships/hyperlink" Target="https://www.fullpicture.app/item/0993caa5a8ec975a8c368eba662cdf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2023-02-19T01:31:01+01:00</dcterms:created>
  <dcterms:modified xsi:type="dcterms:W3CDTF">2023-02-19T01:31:01+01:00</dcterms:modified>
</cp:coreProperties>
</file>

<file path=docProps/custom.xml><?xml version="1.0" encoding="utf-8"?>
<Properties xmlns="http://schemas.openxmlformats.org/officeDocument/2006/custom-properties" xmlns:vt="http://schemas.openxmlformats.org/officeDocument/2006/docPropsVTypes"/>
</file>