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Dos dados do sensor ao sistema de cores Munsell: Algoritmo de aprendizado de máquina aplicado à classificação de cores de solos tropicais via sensor Nix™ Pro - ScienceDirect</w:t>
      </w:r>
      <w:br/>
      <w:hyperlink r:id="rId7" w:history="1">
        <w:r>
          <w:rPr>
            <w:color w:val="2980b9"/>
            <w:u w:val="single"/>
          </w:rPr>
          <w:t xml:space="preserve">https://www.sciencedirect.com/science/article/abs/pii/S0016706119329350</w:t>
        </w:r>
      </w:hyperlink>
    </w:p>
    <w:p>
      <w:pPr>
        <w:pStyle w:val="Heading1"/>
      </w:pPr>
      <w:bookmarkStart w:id="2" w:name="_Toc2"/>
      <w:r>
        <w:t>Article summary:</w:t>
      </w:r>
      <w:bookmarkEnd w:id="2"/>
    </w:p>
    <w:p>
      <w:pPr>
        <w:jc w:val="both"/>
      </w:pPr>
      <w:r>
        <w:rPr/>
        <w:t xml:space="preserve">1. The color of soil has been a source of curiosity for humans since ancient times, as it is quickly identifiable and has been used for various purposes in different cultures.</w:t>
      </w:r>
    </w:p>
    <w:p>
      <w:pPr>
        <w:jc w:val="both"/>
      </w:pPr>
      <w:r>
        <w:rPr/>
        <w:t xml:space="preserve">2. The Munsell Soil Color Chart is the major reference for soil color description and is included in several soil classification systems’ diagnostic criteria.</w:t>
      </w:r>
    </w:p>
    <w:p>
      <w:pPr>
        <w:jc w:val="both"/>
      </w:pPr>
      <w:r>
        <w:rPr/>
        <w:t xml:space="preserve">3. The Nix™ Pro color sensor is a recently developed device that can be used to accurately assess soil color values and attempt to correlate soil attributes with color variables.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“Dos dados do sensor ao sistema de cores Munsell: Algoritmo de aprendizado de máquina aplicado à classificação de cores de solos tropicais via sensor Nix™ Pro” provides an overview of the use of the Nix™ Pro color sensor for assessing soil colors and correlating them with key soil properties. The article is well-written and provides an extensive background on the importance of soil colors, their relation to other factors, and their use in various classification systems. It also provides an overview of the history of attempts to standardize soil colors, from the absence of standards to the recognition of the need for guidelines in the 1920s, up until today when the Munsell system is widely accepted as a reference for describing soil colors. </w:t>
      </w:r>
    </w:p>
    <w:p>
      <w:pPr>
        <w:jc w:val="both"/>
      </w:pPr>
      <w:r>
        <w:rPr/>
        <w:t xml:space="preserve">The article then goes on to discuss how traditional methods of determining soil colors are not always accurate due to variations in human perception, which can be affected by environmental factors such as sun elevation or shadows cast over samples being classified. To address this issue, it introduces the Nix™ Pro color sensor as a simple, reliable, and low-cost alternative that enables accurate quantification and classification of soils in situ. It cites several studies that have successfully used this device to predict key properties such as organic carbon content or sulfuricization levels through colorimetry. </w:t>
      </w:r>
    </w:p>
    <w:p>
      <w:pPr>
        <w:jc w:val="both"/>
      </w:pPr>
      <w:r>
        <w:rPr/>
        <w:t xml:space="preserve">In terms of trustworthiness and reliability, this article appears to be unbiased and presents both sides equally without any promotional content or partiality towards any particular point of view. It does not make unsupported claims or omit any points of consideration; rather it provides an extensive background on its topic before introducing its main point about using the Nix™ Pro color sensor for assessing soils in situ. Furthermore, it acknowledges potential risks associated with using this device by noting that some sensors are not portable or may require complex treatments and analyses to yield desired data results. All in all, this article appears trustworthy and reliable overall.</w:t>
      </w:r>
    </w:p>
    <w:p>
      <w:pPr>
        <w:pStyle w:val="Heading1"/>
      </w:pPr>
      <w:bookmarkStart w:id="5" w:name="_Toc5"/>
      <w:r>
        <w:t>Topics for further research:</w:t>
      </w:r>
      <w:bookmarkEnd w:id="5"/>
    </w:p>
    <w:p>
      <w:pPr>
        <w:spacing w:after="0"/>
        <w:numPr>
          <w:ilvl w:val="0"/>
          <w:numId w:val="2"/>
        </w:numPr>
      </w:pPr>
      <w:r>
        <w:rPr/>
        <w:t xml:space="preserve">Soil colorimetry</w:t>
      </w:r>
    </w:p>
    <w:p>
      <w:pPr>
        <w:spacing w:after="0"/>
        <w:numPr>
          <w:ilvl w:val="0"/>
          <w:numId w:val="2"/>
        </w:numPr>
      </w:pPr>
      <w:r>
        <w:rPr/>
        <w:t xml:space="preserve">Nix™ Pro color sensor</w:t>
      </w:r>
    </w:p>
    <w:p>
      <w:pPr>
        <w:spacing w:after="0"/>
        <w:numPr>
          <w:ilvl w:val="0"/>
          <w:numId w:val="2"/>
        </w:numPr>
      </w:pPr>
      <w:r>
        <w:rPr/>
        <w:t xml:space="preserve">Munsell color system</w:t>
      </w:r>
    </w:p>
    <w:p>
      <w:pPr>
        <w:spacing w:after="0"/>
        <w:numPr>
          <w:ilvl w:val="0"/>
          <w:numId w:val="2"/>
        </w:numPr>
      </w:pPr>
      <w:r>
        <w:rPr/>
        <w:t xml:space="preserve">Soil classification systems</w:t>
      </w:r>
    </w:p>
    <w:p>
      <w:pPr>
        <w:spacing w:after="0"/>
        <w:numPr>
          <w:ilvl w:val="0"/>
          <w:numId w:val="2"/>
        </w:numPr>
      </w:pPr>
      <w:r>
        <w:rPr/>
        <w:t xml:space="preserve">Organic carbon content</w:t>
      </w:r>
    </w:p>
    <w:p>
      <w:pPr>
        <w:numPr>
          <w:ilvl w:val="0"/>
          <w:numId w:val="2"/>
        </w:numPr>
      </w:pPr>
      <w:r>
        <w:rPr/>
        <w:t xml:space="preserve">Sulfuricization levels</w:t>
      </w:r>
    </w:p>
    <w:p>
      <w:pPr>
        <w:pStyle w:val="Heading1"/>
      </w:pPr>
      <w:bookmarkStart w:id="6" w:name="_Toc6"/>
      <w:r>
        <w:t>Report location:</w:t>
      </w:r>
      <w:bookmarkEnd w:id="6"/>
    </w:p>
    <w:p>
      <w:hyperlink r:id="rId8" w:history="1">
        <w:r>
          <w:rPr>
            <w:color w:val="2980b9"/>
            <w:u w:val="single"/>
          </w:rPr>
          <w:t xml:space="preserve">https://www.fullpicture.app/item/0a086df030a09a32358b1b7ca574bc54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2FD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6706119329350" TargetMode="External"/><Relationship Id="rId8" Type="http://schemas.openxmlformats.org/officeDocument/2006/relationships/hyperlink" Target="https://www.fullpicture.app/item/0a086df030a09a32358b1b7ca574bc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2023-03-03T11:19:52+01:00</dcterms:created>
  <dcterms:modified xsi:type="dcterms:W3CDTF">2023-03-03T11:19:52+01:00</dcterms:modified>
</cp:coreProperties>
</file>

<file path=docProps/custom.xml><?xml version="1.0" encoding="utf-8"?>
<Properties xmlns="http://schemas.openxmlformats.org/officeDocument/2006/custom-properties" xmlns:vt="http://schemas.openxmlformats.org/officeDocument/2006/docPropsVTypes"/>
</file>