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of a modular snake robot | IEEE Conference Publication | IEEE Xplore</w:t>
      </w:r>
      <w:br/>
      <w:hyperlink r:id="rId7" w:history="1">
        <w:r>
          <w:rPr>
            <w:color w:val="2980b9"/>
            <w:u w:val="single"/>
          </w:rPr>
          <w:t xml:space="preserve">https://ieeexplore.ieee.org/abstract/document/4399617</w:t>
        </w:r>
      </w:hyperlink>
    </w:p>
    <w:p>
      <w:pPr>
        <w:pStyle w:val="Heading1"/>
      </w:pPr>
      <w:bookmarkStart w:id="2" w:name="_Toc2"/>
      <w:r>
        <w:t>Article summary:</w:t>
      </w:r>
      <w:bookmarkEnd w:id="2"/>
    </w:p>
    <w:p>
      <w:pPr>
        <w:jc w:val="both"/>
      </w:pPr>
      <w:r>
        <w:rPr/>
        <w:t xml:space="preserve">1. The article presents a design for a modular snake robot that meets size, power, and weight constraints.</w:t>
      </w:r>
    </w:p>
    <w:p>
      <w:pPr>
        <w:jc w:val="both"/>
      </w:pPr>
      <w:r>
        <w:rPr/>
        <w:t xml:space="preserve">2. The design involves the construction of sixteen aluminum modules and the creation of the Super Servo, a modified hobby servo.</w:t>
      </w:r>
    </w:p>
    <w:p>
      <w:pPr>
        <w:jc w:val="both"/>
      </w:pPr>
      <w:r>
        <w:rPr/>
        <w:t xml:space="preserve">3. The robot is protected from hazardous environments with skins and has high-friction material attached to each module to assist in gripping tasks.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design of a modular snake robot that meets size, power, and weight constraints. It is clear that the authors have done extensive research into other similar projects and have taken into account potential failures in their own design. The article also provides detailed descriptions of the mechanical and electrical architecture used in the design as well as how it can be used for various applications such as urban search and rescue missions or military uses. </w:t>
      </w:r>
    </w:p>
    <w:p>
      <w:pPr>
        <w:jc w:val="both"/>
      </w:pPr>
      <w:r>
        <w:rPr/>
        <w:t xml:space="preserve">However, there are some areas where more information could be provided. For example, there is no discussion on how much power or weight this particular design requires or what kind of environment it can operate in. Additionally, there is no mention of any potential risks associated with using this type of robot or any counterarguments to its use in certain scenarios. Furthermore, while the authors provide references to other similar projects they do not provide any evidence to support their claims about their own design being superior or more reliable than those designs. </w:t>
      </w:r>
    </w:p>
    <w:p>
      <w:pPr>
        <w:jc w:val="both"/>
      </w:pPr>
      <w:r>
        <w:rPr/>
        <w:t xml:space="preserve">In conclusion, while this article provides an interesting overview of a modular snake robot design, it does not provide enough detail or evidence to make it completely trustworthy or reliable. More information should be provided regarding potential risks associated with using this type of robot as well as evidence supporting its superiority over other designs before it can be considered reliable source material for further research into modular snake robots.</w:t>
      </w:r>
    </w:p>
    <w:p>
      <w:pPr>
        <w:pStyle w:val="Heading1"/>
      </w:pPr>
      <w:bookmarkStart w:id="5" w:name="_Toc5"/>
      <w:r>
        <w:t>Topics for further research:</w:t>
      </w:r>
      <w:bookmarkEnd w:id="5"/>
    </w:p>
    <w:p>
      <w:pPr>
        <w:spacing w:after="0"/>
        <w:numPr>
          <w:ilvl w:val="0"/>
          <w:numId w:val="2"/>
        </w:numPr>
      </w:pPr>
      <w:r>
        <w:rPr/>
        <w:t xml:space="preserve">Modular snake robot power requirements</w:t>
      </w:r>
    </w:p>
    <w:p>
      <w:pPr>
        <w:spacing w:after="0"/>
        <w:numPr>
          <w:ilvl w:val="0"/>
          <w:numId w:val="2"/>
        </w:numPr>
      </w:pPr>
      <w:r>
        <w:rPr/>
        <w:t xml:space="preserve">Modular snake robot weight constraints</w:t>
      </w:r>
    </w:p>
    <w:p>
      <w:pPr>
        <w:spacing w:after="0"/>
        <w:numPr>
          <w:ilvl w:val="0"/>
          <w:numId w:val="2"/>
        </w:numPr>
      </w:pPr>
      <w:r>
        <w:rPr/>
        <w:t xml:space="preserve">Modular snake robot environmental limitations</w:t>
      </w:r>
    </w:p>
    <w:p>
      <w:pPr>
        <w:spacing w:after="0"/>
        <w:numPr>
          <w:ilvl w:val="0"/>
          <w:numId w:val="2"/>
        </w:numPr>
      </w:pPr>
      <w:r>
        <w:rPr/>
        <w:t xml:space="preserve">Potential risks of using modular snake robots</w:t>
      </w:r>
    </w:p>
    <w:p>
      <w:pPr>
        <w:spacing w:after="0"/>
        <w:numPr>
          <w:ilvl w:val="0"/>
          <w:numId w:val="2"/>
        </w:numPr>
      </w:pPr>
      <w:r>
        <w:rPr/>
        <w:t xml:space="preserve">Comparison of modular snake robot designs</w:t>
      </w:r>
    </w:p>
    <w:p>
      <w:pPr>
        <w:numPr>
          <w:ilvl w:val="0"/>
          <w:numId w:val="2"/>
        </w:numPr>
      </w:pPr>
      <w:r>
        <w:rPr/>
        <w:t xml:space="preserve">Advantages of modular snake robots for urban search and rescue missions</w:t>
      </w:r>
    </w:p>
    <w:p>
      <w:pPr>
        <w:pStyle w:val="Heading1"/>
      </w:pPr>
      <w:bookmarkStart w:id="6" w:name="_Toc6"/>
      <w:r>
        <w:t>Report location:</w:t>
      </w:r>
      <w:bookmarkEnd w:id="6"/>
    </w:p>
    <w:p>
      <w:hyperlink r:id="rId8" w:history="1">
        <w:r>
          <w:rPr>
            <w:color w:val="2980b9"/>
            <w:u w:val="single"/>
          </w:rPr>
          <w:t xml:space="preserve">https://www.fullpicture.app/item/0a25d4a618fd3a6080d74ebbdbaf4aae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2B0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4399617" TargetMode="External"/><Relationship Id="rId8" Type="http://schemas.openxmlformats.org/officeDocument/2006/relationships/hyperlink" Target="https://www.fullpicture.app/item/0a25d4a618fd3a6080d74ebbdbaf4a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2023-02-28T00:59:42+01:00</dcterms:created>
  <dcterms:modified xsi:type="dcterms:W3CDTF">2023-02-28T00:59:42+01:00</dcterms:modified>
</cp:coreProperties>
</file>

<file path=docProps/custom.xml><?xml version="1.0" encoding="utf-8"?>
<Properties xmlns="http://schemas.openxmlformats.org/officeDocument/2006/custom-properties" xmlns:vt="http://schemas.openxmlformats.org/officeDocument/2006/docPropsVTypes"/>
</file>