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追逐一碳单位以了解丝氨酸在表观遗传学中的作用,Molecular Cell - X-MOL</w:t>
      </w:r>
      <w:br/>
      <w:hyperlink r:id="rId7" w:history="1">
        <w:r>
          <w:rPr>
            <w:color w:val="2980b9"/>
            <w:u w:val="single"/>
          </w:rPr>
          <w:t xml:space="preserve">https://www.x-mol.com/paper/5473314/t?adv</w:t>
        </w:r>
      </w:hyperlink>
    </w:p>
    <w:p>
      <w:pPr>
        <w:pStyle w:val="Heading1"/>
      </w:pPr>
      <w:bookmarkStart w:id="2" w:name="_Toc2"/>
      <w:r>
        <w:t>Article summary:</w:t>
      </w:r>
      <w:bookmarkEnd w:id="2"/>
    </w:p>
    <w:p>
      <w:pPr>
        <w:jc w:val="both"/>
      </w:pPr>
      <w:r>
        <w:rPr/>
        <w:t xml:space="preserve">1. This article discusses the role of serine/threonine phosphatases in human development, as evidenced by congenital diseases.</w:t>
      </w:r>
    </w:p>
    <w:p>
      <w:pPr>
        <w:jc w:val="both"/>
      </w:pPr>
      <w:r>
        <w:rPr/>
        <w:t xml:space="preserve">2. It also examines the role of epigenetic regulation in inflammation in renal diseases.</w:t>
      </w:r>
    </w:p>
    <w:p>
      <w:pPr>
        <w:jc w:val="both"/>
      </w:pPr>
      <w:r>
        <w:rPr/>
        <w:t xml:space="preserve">3. Finally, it looks at the epigenetic mechanisms involved in chronic pain and their role in cancer and cardiac fibroblast activation and fibrosis.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authors cite several studies that demonstrate the roles of serine/threonine phosphatases in human development, epigenetic regulation in inflammation in renal diseases, epigenetic mechanisms involved in chronic pain, and their role in cancer and cardiac fibroblast activation and fibrosis. Furthermore, the authors provide detailed explanations for each claim they make, which further adds to the trustworthiness of the article. </w:t>
      </w:r>
    </w:p>
    <w:p>
      <w:pPr>
        <w:jc w:val="both"/>
      </w:pPr>
      <w:r>
        <w:rPr/>
        <w:t xml:space="preserve">However, there are some potential biases that should be noted. For example, while the authors do provide evidence from multiple sources to support their claims, they may have overlooked other studies that could have provided additional insights into these topics. Additionally, some of the claims made by the authors may be too broad or unsupported by evidence; thus, further research is needed to validate these claims. </w:t>
      </w:r>
    </w:p>
    <w:p>
      <w:pPr>
        <w:jc w:val="both"/>
      </w:pPr>
      <w:r>
        <w:rPr/>
        <w:t xml:space="preserve">In conclusion, this article is generally reliable and trustworthy due to its use of evidence from multiple sources to support its claims;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Serine/threonine phosphatases role in human development</w:t>
      </w:r>
    </w:p>
    <w:p>
      <w:pPr>
        <w:spacing w:after="0"/>
        <w:numPr>
          <w:ilvl w:val="0"/>
          <w:numId w:val="2"/>
        </w:numPr>
      </w:pPr>
      <w:r>
        <w:rPr/>
        <w:t xml:space="preserve">Epigenetic regulation of inflammation in renal diseases</w:t>
      </w:r>
    </w:p>
    <w:p>
      <w:pPr>
        <w:spacing w:after="0"/>
        <w:numPr>
          <w:ilvl w:val="0"/>
          <w:numId w:val="2"/>
        </w:numPr>
      </w:pPr>
      <w:r>
        <w:rPr/>
        <w:t xml:space="preserve">Epigenetic mechanisms in chronic pain</w:t>
      </w:r>
    </w:p>
    <w:p>
      <w:pPr>
        <w:spacing w:after="0"/>
        <w:numPr>
          <w:ilvl w:val="0"/>
          <w:numId w:val="2"/>
        </w:numPr>
      </w:pPr>
      <w:r>
        <w:rPr/>
        <w:t xml:space="preserve">Role of serine/threonine phosphatases in cancer</w:t>
      </w:r>
    </w:p>
    <w:p>
      <w:pPr>
        <w:spacing w:after="0"/>
        <w:numPr>
          <w:ilvl w:val="0"/>
          <w:numId w:val="2"/>
        </w:numPr>
      </w:pPr>
      <w:r>
        <w:rPr/>
        <w:t xml:space="preserve">Cardiac fibroblast activation and fibrosis</w:t>
      </w:r>
    </w:p>
    <w:p>
      <w:pPr>
        <w:numPr>
          <w:ilvl w:val="0"/>
          <w:numId w:val="2"/>
        </w:numPr>
      </w:pPr>
      <w:r>
        <w:rPr/>
        <w:t xml:space="preserve">Evidence-based research on serine/threonine phosphatases</w:t>
      </w:r>
    </w:p>
    <w:p>
      <w:pPr>
        <w:pStyle w:val="Heading1"/>
      </w:pPr>
      <w:bookmarkStart w:id="6" w:name="_Toc6"/>
      <w:r>
        <w:t>Report location:</w:t>
      </w:r>
      <w:bookmarkEnd w:id="6"/>
    </w:p>
    <w:p>
      <w:hyperlink r:id="rId8" w:history="1">
        <w:r>
          <w:rPr>
            <w:color w:val="2980b9"/>
            <w:u w:val="single"/>
          </w:rPr>
          <w:t xml:space="preserve">https://www.fullpicture.app/item/0a26340e60981be53e07d60bbb555b9a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A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5473314/t?adv" TargetMode="External"/><Relationship Id="rId8" Type="http://schemas.openxmlformats.org/officeDocument/2006/relationships/hyperlink" Target="https://www.fullpicture.app/item/0a26340e60981be53e07d60bbb555b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2023-02-28T08:56:02+01:00</dcterms:created>
  <dcterms:modified xsi:type="dcterms:W3CDTF">2023-02-28T08:56:02+01:00</dcterms:modified>
</cp:coreProperties>
</file>

<file path=docProps/custom.xml><?xml version="1.0" encoding="utf-8"?>
<Properties xmlns="http://schemas.openxmlformats.org/officeDocument/2006/custom-properties" xmlns:vt="http://schemas.openxmlformats.org/officeDocument/2006/docPropsVTypes"/>
</file>