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Scutellaria polysaccharide mediates the immunity and antioxidant capacity of giant freshwater prawn (Macrobrachium rosenbergii)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https://www.sciencedirect.com/science/article/pii/S0145305X23000484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Scutellaria polysaccharide (SPS) extracted from Scutellaria baicalensis can improve the immune response and antioxidant capacity of Macrobrachium rosenbergii, a commercially valuable freshwater crustacean species.</w:t>
      </w:r>
    </w:p>
    <w:p>
      <w:pPr>
        <w:jc w:val="both"/>
      </w:pPr>
      <w:r>
        <w:rPr/>
        <w:t xml:space="preserve">2. Long-term feeding of SPS can regulate the mRNA expressions of NF-κB, Toll-R, and proPO in M. rosenbergii tissues, as well as increase the activity levels of antioxidant biomarkers such as alkaline phosphatase (AKP) and acid phosphatase (ACP).</w:t>
      </w:r>
    </w:p>
    <w:p>
      <w:pPr>
        <w:jc w:val="both"/>
      </w:pPr>
      <w:r>
        <w:rPr/>
        <w:t xml:space="preserve">3. The results provide a theoretical basis for supporting SPS addition to the feed of M. rosenbergii to improve their survival rate and reduce economic losses caused by diseases.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该文章是一篇关于Scutellaria polysaccharide（SPS）对巨型淡水虾（Macrobrachium rosenbergii）免疫和抗氧化能力的影响的研究。文章提到，M. rosenbergii是一种商业价值高的淡水甲壳类动物，但常常受到各种疾病的影响而死亡，导致经济损失。因此，提高M. rosenbergii的存活率是一个重要问题。作者认为SPS可以通过增强免疫和抗氧化能力来促进生物体的存活率。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潜在偏见及其来源：该文章没有明确说明作者是否有与Scutellaria baicalensis相关的利益冲突或资金来源。如果有这样的利益冲突或资金来源，可能会影响作者对SPS效果的评估。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片面报道：该文章只报道了SPS对M. rosenbergii免疫和抗氧化能力的影响，并没有探讨其他可能存在的副作用或风险。例如，SPS是否会对M. rosenbergii产生毒性或不良反应等问题未被探讨。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无根据的主张：该文章声称长期喂养SPS可以调节M. rosenbergii组织的免疫反应，但并没有提供足够的证据来支持这一主张。文章中只提到了NF-κB、Toll-R和proPO基因的mRNA表达水平下降，但并没有说明这些基因与免疫反应之间的具体关系。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缺失的考虑点：该文章没有考虑到可能存在的环境因素对M. rosenbergii免疫和抗氧化能力的影响。例如，水质、温度等环境因素可能会影响M. rosenbergii的健康状态和免疫反应。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所提出主张的缺失证据：该文章声称长期喂养SPS可以提高M. rosenbergii的抗氧化能力，但并没有提供足够的证据来支持这一主张。文章中只提到了碱性磷酸酶（AKP）和酸性磷酸酶（ACP）活性水平显著增加，但并没有说明这些指标与抗氧化能力之间的具体关系。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未探索的反驳：该文章没有探讨其他可能存在的解释或理论来解释其结果。例如，SPS是否是唯一导致M. rosenbergii免疫和抗氧化能力改善的因素，或者是否存在其他可能的因素。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宣传内容：该文章似乎在宣传SPS作为一种促进M. rosenbergii存活率的有效方法。然而，该文章并没有提供足够的证据来支持这一主张，并且未探讨其他可能存在的风险或副作用。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综上所述，该文章存在多个问题，包括潜在偏见、片面报道、无根据的主张、缺失的考虑点、所提出主张的缺失证据、未探索的反驳和宣传内容等。因此，在评估SPS对M. rosenbergii免疫和抗氧化能力影响时，需要更全面地考虑各种可能存在的因素和风险。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and its source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https://www.fullpicture.app/item/0a2f067a2be979c65a2ae044ec0cffd8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AAD3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45305X23000484" TargetMode="External"/><Relationship Id="rId8" Type="http://schemas.openxmlformats.org/officeDocument/2006/relationships/hyperlink" Target="https://www.fullpicture.app/item/0a2f067a2be979c65a2ae044ec0cffd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2023-12-29T09:01:33+01:00</dcterms:created>
  <dcterms:modified xsi:type="dcterms:W3CDTF">2023-12-29T09:01:33+01:00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