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study of the Soil-Tunnel and Tunnel-Tunnel interactions of EPBM overlapping tunnels constructed in soft ground - ScienceDirect</w:t>
      </w:r>
      <w:br/>
      <w:hyperlink r:id="rId7" w:history="1">
        <w:r>
          <w:rPr>
            <w:color w:val="2980b9"/>
            <w:u w:val="single"/>
          </w:rPr>
          <w:t xml:space="preserve">https://www.sciencedirect.com/science/article/abs/pii/S0886779822001304?via%3Dihub</w:t>
        </w:r>
      </w:hyperlink>
    </w:p>
    <w:p>
      <w:pPr>
        <w:pStyle w:val="Heading1"/>
      </w:pPr>
      <w:bookmarkStart w:id="2" w:name="_Toc2"/>
      <w:r>
        <w:t>Article summary:</w:t>
      </w:r>
      <w:bookmarkEnd w:id="2"/>
    </w:p>
    <w:p>
      <w:pPr>
        <w:jc w:val="both"/>
      </w:pPr>
      <w:r>
        <w:rPr/>
        <w:t xml:space="preserve">1. A numerical study was conducted to investigate the soil-tunnel and tunnel-tunnel interactions of EPBM overlapping tunnels constructed in soft ground.</w:t>
      </w:r>
    </w:p>
    <w:p>
      <w:pPr>
        <w:jc w:val="both"/>
      </w:pPr>
      <w:r>
        <w:rPr/>
        <w:t xml:space="preserve">2. The presence of downline tunnels reinforces the ground underneath upline tunnel while the construction process of downline reduces the soil stress at upline position.</w:t>
      </w:r>
    </w:p>
    <w:p>
      <w:pPr>
        <w:jc w:val="both"/>
      </w:pPr>
      <w:r>
        <w:rPr/>
        <w:t xml:space="preserve">3. Upline tunnel construction does not cause additional risk for segment rings of downline tunnel, and the primary focus on downline tunnel safety should be on segments floating and dislocation.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detailed numerical study of the Soil-Tunnel and Tunnel-Tunnel interactions of EPBM overlapping tunnels constructed in soft ground, based on field research conducted at a greenfield site. The article provides an overview of the project, a description of the numerical model used, and an analysis and discussion of the results obtained from it.</w:t>
      </w:r>
    </w:p>
    <w:p>
      <w:pPr>
        <w:jc w:val="both"/>
      </w:pPr>
      <w:r>
        <w:rPr/>
        <w:t xml:space="preserve">The article appears to be reliable and trustworthy overall, as it is based on field research conducted at a greenfield site and supported by a detailed numerical model. The authors have provided sufficient evidence to support their claims, such as graphical representations of their findings, which are helpful in understanding their conclusions. Furthermore, they have discussed potential risks associated with overlapping tunnels construction, such as segments floating or dislocation in downline tunnels due to upline tunnel construction.</w:t>
      </w:r>
    </w:p>
    <w:p>
      <w:pPr>
        <w:jc w:val="both"/>
      </w:pPr>
      <w:r>
        <w:rPr/>
        <w:t xml:space="preserve">However, there are some points that could be improved upon in terms of trustworthiness and reliability. For example, there is no mention of any counterarguments or alternative perspectives that could be taken into consideration when interpreting the results obtained from this study. Additionally, there is no discussion about possible biases or sources of error that may have affected the results obtained from this study. Finally, there is no mention of any promotional content or partiality present in this article which could potentially influence readers’ interpretations or opinions about this topic.</w:t>
      </w:r>
    </w:p>
    <w:p>
      <w:pPr>
        <w:pStyle w:val="Heading1"/>
      </w:pPr>
      <w:bookmarkStart w:id="5" w:name="_Toc5"/>
      <w:r>
        <w:t>Topics for further research:</w:t>
      </w:r>
      <w:bookmarkEnd w:id="5"/>
    </w:p>
    <w:p>
      <w:pPr>
        <w:spacing w:after="0"/>
        <w:numPr>
          <w:ilvl w:val="0"/>
          <w:numId w:val="2"/>
        </w:numPr>
      </w:pPr>
      <w:r>
        <w:rPr/>
        <w:t xml:space="preserve">Tunnel-Tunnel interaction risks</w:t>
      </w:r>
    </w:p>
    <w:p>
      <w:pPr>
        <w:spacing w:after="0"/>
        <w:numPr>
          <w:ilvl w:val="0"/>
          <w:numId w:val="2"/>
        </w:numPr>
      </w:pPr>
      <w:r>
        <w:rPr/>
        <w:t xml:space="preserve">Overlapping tunnels construction safety</w:t>
      </w:r>
    </w:p>
    <w:p>
      <w:pPr>
        <w:spacing w:after="0"/>
        <w:numPr>
          <w:ilvl w:val="0"/>
          <w:numId w:val="2"/>
        </w:numPr>
      </w:pPr>
      <w:r>
        <w:rPr/>
        <w:t xml:space="preserve">Numerical model accuracy</w:t>
      </w:r>
    </w:p>
    <w:p>
      <w:pPr>
        <w:spacing w:after="0"/>
        <w:numPr>
          <w:ilvl w:val="0"/>
          <w:numId w:val="2"/>
        </w:numPr>
      </w:pPr>
      <w:r>
        <w:rPr/>
        <w:t xml:space="preserve">Counterarguments for EPBM overlapping tunnels</w:t>
      </w:r>
    </w:p>
    <w:p>
      <w:pPr>
        <w:spacing w:after="0"/>
        <w:numPr>
          <w:ilvl w:val="0"/>
          <w:numId w:val="2"/>
        </w:numPr>
      </w:pPr>
      <w:r>
        <w:rPr/>
        <w:t xml:space="preserve">Sources of error in field research</w:t>
      </w:r>
    </w:p>
    <w:p>
      <w:pPr>
        <w:numPr>
          <w:ilvl w:val="0"/>
          <w:numId w:val="2"/>
        </w:numPr>
      </w:pPr>
      <w:r>
        <w:rPr/>
        <w:t xml:space="preserve">Potential biases in numerical models</w:t>
      </w:r>
    </w:p>
    <w:p>
      <w:pPr>
        <w:pStyle w:val="Heading1"/>
      </w:pPr>
      <w:bookmarkStart w:id="6" w:name="_Toc6"/>
      <w:r>
        <w:t>Report location:</w:t>
      </w:r>
      <w:bookmarkEnd w:id="6"/>
    </w:p>
    <w:p>
      <w:hyperlink r:id="rId8" w:history="1">
        <w:r>
          <w:rPr>
            <w:color w:val="2980b9"/>
            <w:u w:val="single"/>
          </w:rPr>
          <w:t xml:space="preserve">https://www.fullpicture.app/item/0a33505008aea153baccde456119d506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B0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6779822001304?via%3Dihub" TargetMode="External"/><Relationship Id="rId8" Type="http://schemas.openxmlformats.org/officeDocument/2006/relationships/hyperlink" Target="https://www.fullpicture.app/item/0a33505008aea153baccde456119d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2023-02-22T03:57:31+01:00</dcterms:created>
  <dcterms:modified xsi:type="dcterms:W3CDTF">2023-02-22T03:57:31+01:00</dcterms:modified>
</cp:coreProperties>
</file>

<file path=docProps/custom.xml><?xml version="1.0" encoding="utf-8"?>
<Properties xmlns="http://schemas.openxmlformats.org/officeDocument/2006/custom-properties" xmlns:vt="http://schemas.openxmlformats.org/officeDocument/2006/docPropsVTypes"/>
</file>