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Behaviour of screw micropiles subjected to axial tensile and compressive loading | 10.1080/19386362.2019.1673952</w:t>
      </w:r>
      <w:br/>
      <w:hyperlink r:id="rId7" w:history="1">
        <w:r>
          <w:rPr>
            <w:color w:val="2980b9"/>
            <w:u w:val="single"/>
          </w:rPr>
          <w:t xml:space="preserve">https://sci-hub.wf/10.1080/19386362.2019.1673952</w:t>
        </w:r>
      </w:hyperlink>
    </w:p>
    <w:p>
      <w:pPr>
        <w:pStyle w:val="Heading1"/>
      </w:pPr>
      <w:bookmarkStart w:id="2" w:name="_Toc2"/>
      <w:r>
        <w:t>Article summary:</w:t>
      </w:r>
      <w:bookmarkEnd w:id="2"/>
    </w:p>
    <w:p>
      <w:pPr>
        <w:jc w:val="both"/>
      </w:pPr>
      <w:r>
        <w:rPr/>
        <w:t xml:space="preserve">1. This article examines the behaviour of screw micropiles when subjected to axial tensile and compressive loading. </w:t>
      </w:r>
    </w:p>
    <w:p>
      <w:pPr>
        <w:jc w:val="both"/>
      </w:pPr>
      <w:r>
        <w:rPr/>
        <w:t xml:space="preserve">2. The study was conducted using a numerical model, which was validated with experimental results. </w:t>
      </w:r>
    </w:p>
    <w:p>
      <w:pPr>
        <w:jc w:val="both"/>
      </w:pPr>
      <w:r>
        <w:rPr/>
        <w:t xml:space="preserve">3. The results showed that the screw micropiles had good performance under both tensile and compressive loading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numerical model that has been validated with experimental results. The authors have provided sufficient evidence to support their claims, and have explored counterarguments where appropriate. There is no promotional content or partiality in the article, and all possible risks are noted. The article does not present both sides equally, as it focuses mainly on the positive aspects of the screw micropiles' performance under tensile and compressive loading conditions. However, there are some missing points of consideration that could be explored further, such as the potential for failure under extreme loading conditions or in certain soil types. Additionally, more evidence could be provided to support some of the claims made in the article.</w:t>
      </w:r>
    </w:p>
    <w:p>
      <w:pPr>
        <w:pStyle w:val="Heading1"/>
      </w:pPr>
      <w:bookmarkStart w:id="5" w:name="_Toc5"/>
      <w:r>
        <w:t>Topics for further research:</w:t>
      </w:r>
      <w:bookmarkEnd w:id="5"/>
    </w:p>
    <w:p>
      <w:pPr>
        <w:spacing w:after="0"/>
        <w:numPr>
          <w:ilvl w:val="0"/>
          <w:numId w:val="2"/>
        </w:numPr>
      </w:pPr>
      <w:r>
        <w:rPr/>
        <w:t xml:space="preserve">Screw micropiles failure</w:t>
      </w:r>
    </w:p>
    <w:p>
      <w:pPr>
        <w:spacing w:after="0"/>
        <w:numPr>
          <w:ilvl w:val="0"/>
          <w:numId w:val="2"/>
        </w:numPr>
      </w:pPr>
      <w:r>
        <w:rPr/>
        <w:t xml:space="preserve">Tensile and compressive loading conditions</w:t>
      </w:r>
    </w:p>
    <w:p>
      <w:pPr>
        <w:spacing w:after="0"/>
        <w:numPr>
          <w:ilvl w:val="0"/>
          <w:numId w:val="2"/>
        </w:numPr>
      </w:pPr>
      <w:r>
        <w:rPr/>
        <w:t xml:space="preserve">Soil type effects on screw micropiles</w:t>
      </w:r>
    </w:p>
    <w:p>
      <w:pPr>
        <w:spacing w:after="0"/>
        <w:numPr>
          <w:ilvl w:val="0"/>
          <w:numId w:val="2"/>
        </w:numPr>
      </w:pPr>
      <w:r>
        <w:rPr/>
        <w:t xml:space="preserve">Extreme loading conditions on screw micropiles</w:t>
      </w:r>
    </w:p>
    <w:p>
      <w:pPr>
        <w:spacing w:after="0"/>
        <w:numPr>
          <w:ilvl w:val="0"/>
          <w:numId w:val="2"/>
        </w:numPr>
      </w:pPr>
      <w:r>
        <w:rPr/>
        <w:t xml:space="preserve">Validation of screw micropiles numerical model</w:t>
      </w:r>
    </w:p>
    <w:p>
      <w:pPr>
        <w:numPr>
          <w:ilvl w:val="0"/>
          <w:numId w:val="2"/>
        </w:numPr>
      </w:pPr>
      <w:r>
        <w:rPr/>
        <w:t xml:space="preserve">Advantages of screw micropiles</w:t>
      </w:r>
    </w:p>
    <w:p>
      <w:pPr>
        <w:pStyle w:val="Heading1"/>
      </w:pPr>
      <w:bookmarkStart w:id="6" w:name="_Toc6"/>
      <w:r>
        <w:t>Report location:</w:t>
      </w:r>
      <w:bookmarkEnd w:id="6"/>
    </w:p>
    <w:p>
      <w:hyperlink r:id="rId8" w:history="1">
        <w:r>
          <w:rPr>
            <w:color w:val="2980b9"/>
            <w:u w:val="single"/>
          </w:rPr>
          <w:t xml:space="preserve">https://www.fullpicture.app/item/0a489e3ce4303185a308bca9fab03db6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B0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9386362.2019.1673952" TargetMode="External"/><Relationship Id="rId8" Type="http://schemas.openxmlformats.org/officeDocument/2006/relationships/hyperlink" Target="https://www.fullpicture.app/item/0a489e3ce4303185a308bca9fab03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2023-02-28T17:15:16+01:00</dcterms:created>
  <dcterms:modified xsi:type="dcterms:W3CDTF">2023-02-28T17:15:16+01:00</dcterms:modified>
</cp:coreProperties>
</file>

<file path=docProps/custom.xml><?xml version="1.0" encoding="utf-8"?>
<Properties xmlns="http://schemas.openxmlformats.org/officeDocument/2006/custom-properties" xmlns:vt="http://schemas.openxmlformats.org/officeDocument/2006/docPropsVTypes"/>
</file>