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Wagner Founder Has Putin’s Support, but the Kremlin’s Side-Eye - The New York Times</w:t>
      </w:r>
      <w:br/>
      <w:hyperlink r:id="rId7" w:history="1">
        <w:r>
          <w:rPr>
            <w:color w:val="2980b9"/>
            <w:u w:val="single"/>
          </w:rPr>
          <w:t xml:space="preserve">https://www.nytimes.com/2023/02/11/world/europe/russia-wagner-group-prigozhin-putin.html</w:t>
        </w:r>
      </w:hyperlink>
    </w:p>
    <w:p>
      <w:pPr>
        <w:pStyle w:val="Heading1"/>
      </w:pPr>
      <w:bookmarkStart w:id="2" w:name="_Toc2"/>
      <w:r>
        <w:t>Article summary:</w:t>
      </w:r>
      <w:bookmarkEnd w:id="2"/>
    </w:p>
    <w:p>
      <w:pPr>
        <w:jc w:val="both"/>
      </w:pPr>
      <w:r>
        <w:rPr/>
        <w:t xml:space="preserve">1. Yevgeny V. Prigozhin, a St. Petersburg tycoon, is gaining public attention for his involvement in politics and mercenary force known as Wagner.</w:t>
      </w:r>
    </w:p>
    <w:p>
      <w:pPr>
        <w:jc w:val="both"/>
      </w:pPr>
      <w:r>
        <w:rPr/>
        <w:t xml:space="preserve">2. Moscow is trying to understand Prigozhin's next move and whether he has political ambitions that could threaten Putin's power.</w:t>
      </w:r>
    </w:p>
    <w:p>
      <w:pPr>
        <w:jc w:val="both"/>
      </w:pPr>
      <w:r>
        <w:rPr/>
        <w:t xml:space="preserve">3. Prigozhin has been recruiting prisoners for his forces in Ukraine, but the Kremlin appears to be trying to keep his political rise in check due to his unpredictability.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New York Times article “Wagner Founder Has Putin’s Support, but the Kremlin’s Side-Eye” provides an overview of Yevgeny V. Prigozhin’s rise from secretive tycoon to public power player in Russia. The article is generally reliable and trustworthy, providing a balanced view of the situation by presenting both sides of the story – Mr. Prigozhin’s ambitions and the Kremlin’s attempts to contain them – without taking sides or making unsupported claims. The article also includes quotes from multiple sources, including Oleg Matveychev, a member of Parliament for Mr. Putin’s United Russia party; Sergei Markov, a pro-Putin political analyst; and Mikhail Vinogradov, a Moscow political analyst, which adds credibility to its reporting. Additionally, the article does not appear to have any promotional content or partiality towards either side of the story; instead it presents both sides equally and objectively without bias or favoritism. However, there are some points that are missing from consideration such as potential risks associated with Mr. Prigozhin’s rise in power and how this could affect Russia politically in the long run if he continues to gain influence over the government or other powerful figures within it. All in all, this article is generally reliable and trustworthy as it provides an objective overview of the situation without taking sides or making unsupported claims while also including quotes from multiple sources for added credibility</w:t>
      </w:r>
    </w:p>
    <w:p>
      <w:pPr>
        <w:pStyle w:val="Heading1"/>
      </w:pPr>
      <w:bookmarkStart w:id="5" w:name="_Toc5"/>
      <w:r>
        <w:t>Topics for further research:</w:t>
      </w:r>
      <w:bookmarkEnd w:id="5"/>
    </w:p>
    <w:p>
      <w:pPr>
        <w:spacing w:after="0"/>
        <w:numPr>
          <w:ilvl w:val="0"/>
          <w:numId w:val="2"/>
        </w:numPr>
      </w:pPr>
      <w:r>
        <w:rPr/>
        <w:t xml:space="preserve">Yevgeny V. Prigozhin political influence</w:t>
      </w:r>
    </w:p>
    <w:p>
      <w:pPr>
        <w:spacing w:after="0"/>
        <w:numPr>
          <w:ilvl w:val="0"/>
          <w:numId w:val="2"/>
        </w:numPr>
      </w:pPr>
      <w:r>
        <w:rPr/>
        <w:t xml:space="preserve">Risks associated with Prigozhin's rise in power</w:t>
      </w:r>
    </w:p>
    <w:p>
      <w:pPr>
        <w:spacing w:after="0"/>
        <w:numPr>
          <w:ilvl w:val="0"/>
          <w:numId w:val="2"/>
        </w:numPr>
      </w:pPr>
      <w:r>
        <w:rPr/>
        <w:t xml:space="preserve">Impact of Prigozhin's influence on Russian politics</w:t>
      </w:r>
    </w:p>
    <w:p>
      <w:pPr>
        <w:spacing w:after="0"/>
        <w:numPr>
          <w:ilvl w:val="0"/>
          <w:numId w:val="2"/>
        </w:numPr>
      </w:pPr>
      <w:r>
        <w:rPr/>
        <w:t xml:space="preserve">Kremlin's attempts to contain Prigozhin's ambitions</w:t>
      </w:r>
    </w:p>
    <w:p>
      <w:pPr>
        <w:spacing w:after="0"/>
        <w:numPr>
          <w:ilvl w:val="0"/>
          <w:numId w:val="2"/>
        </w:numPr>
      </w:pPr>
      <w:r>
        <w:rPr/>
        <w:t xml:space="preserve">United Russia party and Prigozhin</w:t>
      </w:r>
    </w:p>
    <w:p>
      <w:pPr>
        <w:numPr>
          <w:ilvl w:val="0"/>
          <w:numId w:val="2"/>
        </w:numPr>
      </w:pPr>
      <w:r>
        <w:rPr/>
        <w:t xml:space="preserve">Pro-Putin political analyst Sergei Markov</w:t>
      </w:r>
    </w:p>
    <w:p>
      <w:pPr>
        <w:pStyle w:val="Heading1"/>
      </w:pPr>
      <w:bookmarkStart w:id="6" w:name="_Toc6"/>
      <w:r>
        <w:t>Report location:</w:t>
      </w:r>
      <w:bookmarkEnd w:id="6"/>
    </w:p>
    <w:p>
      <w:hyperlink r:id="rId8" w:history="1">
        <w:r>
          <w:rPr>
            <w:color w:val="2980b9"/>
            <w:u w:val="single"/>
          </w:rPr>
          <w:t xml:space="preserve">https://www.fullpicture.app/item/0a6756536584ae7ba4617088518d5437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1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1/world/europe/russia-wagner-group-prigozhin-putin.html" TargetMode="External"/><Relationship Id="rId8" Type="http://schemas.openxmlformats.org/officeDocument/2006/relationships/hyperlink" Target="https://www.fullpicture.app/item/0a6756536584ae7ba4617088518d54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2023-03-03T12:16:31+01:00</dcterms:created>
  <dcterms:modified xsi:type="dcterms:W3CDTF">2023-03-03T12:16:31+01:00</dcterms:modified>
</cp:coreProperties>
</file>

<file path=docProps/custom.xml><?xml version="1.0" encoding="utf-8"?>
<Properties xmlns="http://schemas.openxmlformats.org/officeDocument/2006/custom-properties" xmlns:vt="http://schemas.openxmlformats.org/officeDocument/2006/docPropsVTypes"/>
</file>