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Membranes | Free Full-Text | Polymers and Solvents Used in Membrane Fabrication: A Review Focusing on Sustainable Membrane Development</w:t>
      </w:r>
      <w:br/>
      <w:hyperlink r:id="rId7" w:history="1">
        <w:r>
          <w:rPr>
            <w:color w:val="2980b9"/>
            <w:u w:val="single"/>
          </w:rPr>
          <w:t xml:space="preserve">https://www.mdpi.com/2077-0375/11/5/309</w:t>
        </w:r>
      </w:hyperlink>
    </w:p>
    <w:p>
      <w:pPr>
        <w:pStyle w:val="Heading1"/>
      </w:pPr>
      <w:bookmarkStart w:id="2" w:name="_Toc2"/>
      <w:r>
        <w:t>Article summary:</w:t>
      </w:r>
      <w:bookmarkEnd w:id="2"/>
    </w:p>
    <w:p>
      <w:pPr>
        <w:jc w:val="both"/>
      </w:pPr>
      <w:r>
        <w:rPr/>
        <w:t xml:space="preserve">1. Different methods have been used to fabricate polymeric membranes, with non-solvent induced phase separation (NIPS) being one of the most widely used.</w:t>
      </w:r>
    </w:p>
    <w:p>
      <w:pPr>
        <w:jc w:val="both"/>
      </w:pPr>
      <w:r>
        <w:rPr/>
        <w:t xml:space="preserve">2. Petroleum-derived solvents are commonly used to dissolve some petroleum-based polymers, but these components may have negative impacts on the environment and human health.</w:t>
      </w:r>
    </w:p>
    <w:p>
      <w:pPr>
        <w:jc w:val="both"/>
      </w:pPr>
      <w:r>
        <w:rPr/>
        <w:t xml:space="preserve">3. This review examines the advances in sustainable membrane development and performance, focusing on replacing traditional solvents and polymers with greener/less toxic alternatives and examining methods for scaling up green polymeric membrane manufacturing.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sustainable membrane development and fabrication. The article is well-researched and provides detailed information about different methods of membrane fabrication, as well as potential risks associated with using petroleum-derived solvents for polymer dissolution. The authors also provide an extensive list of potential greener/less toxic alternatives that could be used instead of traditional solvents and polymers. Furthermore, they discuss the feasibility of scaling up green polymeric membrane manufacturing processes. </w:t>
      </w:r>
    </w:p>
    <w:p>
      <w:pPr>
        <w:jc w:val="both"/>
      </w:pPr>
      <w:r>
        <w:rPr/>
        <w:t xml:space="preserve">The article does not appear to be biased or one-sided in its reporting; it presents both sides equally by providing an overview of traditional methods as well as potential alternatives for increasing sustainability in membrane fabrication processes. Additionally, all claims made in the article are supported by evidence from relevant sources such as peer-reviewed journals and other studies. There do not appear to be any missing points of consideration or unexplored counterarguments; all relevant information is presented in a clear and concise manner. The article does not contain any promotional content or partiality; it is purely informational in nature. Finally, possible risks associated with using certain solvents or polymers are noted throughout the article, making it clear that further research should be conducted before implementing any changes to existing processes.</w:t>
      </w:r>
    </w:p>
    <w:p>
      <w:pPr>
        <w:pStyle w:val="Heading1"/>
      </w:pPr>
      <w:bookmarkStart w:id="5" w:name="_Toc5"/>
      <w:r>
        <w:t>Topics for further research:</w:t>
      </w:r>
      <w:bookmarkEnd w:id="5"/>
    </w:p>
    <w:p>
      <w:pPr>
        <w:spacing w:after="0"/>
        <w:numPr>
          <w:ilvl w:val="0"/>
          <w:numId w:val="2"/>
        </w:numPr>
      </w:pPr>
      <w:r>
        <w:rPr/>
        <w:t xml:space="preserve">Sustainable membrane fabrication processes</w:t>
      </w:r>
    </w:p>
    <w:p>
      <w:pPr>
        <w:spacing w:after="0"/>
        <w:numPr>
          <w:ilvl w:val="0"/>
          <w:numId w:val="2"/>
        </w:numPr>
      </w:pPr>
      <w:r>
        <w:rPr/>
        <w:t xml:space="preserve">Green polymeric membrane manufacturing</w:t>
      </w:r>
    </w:p>
    <w:p>
      <w:pPr>
        <w:spacing w:after="0"/>
        <w:numPr>
          <w:ilvl w:val="0"/>
          <w:numId w:val="2"/>
        </w:numPr>
      </w:pPr>
      <w:r>
        <w:rPr/>
        <w:t xml:space="preserve">Petroleum-derived solvents alternatives</w:t>
      </w:r>
    </w:p>
    <w:p>
      <w:pPr>
        <w:spacing w:after="0"/>
        <w:numPr>
          <w:ilvl w:val="0"/>
          <w:numId w:val="2"/>
        </w:numPr>
      </w:pPr>
      <w:r>
        <w:rPr/>
        <w:t xml:space="preserve">Greener/less toxic solvents for polymer dissolution</w:t>
      </w:r>
    </w:p>
    <w:p>
      <w:pPr>
        <w:spacing w:after="0"/>
        <w:numPr>
          <w:ilvl w:val="0"/>
          <w:numId w:val="2"/>
        </w:numPr>
      </w:pPr>
      <w:r>
        <w:rPr/>
        <w:t xml:space="preserve">Scaling up green membrane fabrication processes</w:t>
      </w:r>
    </w:p>
    <w:p>
      <w:pPr>
        <w:numPr>
          <w:ilvl w:val="0"/>
          <w:numId w:val="2"/>
        </w:numPr>
      </w:pPr>
      <w:r>
        <w:rPr/>
        <w:t xml:space="preserve">Risks associated with using certain solvents or polymers</w:t>
      </w:r>
    </w:p>
    <w:p>
      <w:pPr>
        <w:pStyle w:val="Heading1"/>
      </w:pPr>
      <w:bookmarkStart w:id="6" w:name="_Toc6"/>
      <w:r>
        <w:t>Report location:</w:t>
      </w:r>
      <w:bookmarkEnd w:id="6"/>
    </w:p>
    <w:p>
      <w:hyperlink r:id="rId8" w:history="1">
        <w:r>
          <w:rPr>
            <w:color w:val="2980b9"/>
            <w:u w:val="single"/>
          </w:rPr>
          <w:t xml:space="preserve">https://www.fullpicture.app/item/0a6a6aad2e272d7daf7141bcd8b89408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E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375/11/5/309" TargetMode="External"/><Relationship Id="rId8" Type="http://schemas.openxmlformats.org/officeDocument/2006/relationships/hyperlink" Target="https://www.fullpicture.app/item/0a6a6aad2e272d7daf7141bcd8b89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2023-02-19T15:02:51+01:00</dcterms:created>
  <dcterms:modified xsi:type="dcterms:W3CDTF">2023-02-19T15:02:51+01:00</dcterms:modified>
</cp:coreProperties>
</file>

<file path=docProps/custom.xml><?xml version="1.0" encoding="utf-8"?>
<Properties xmlns="http://schemas.openxmlformats.org/officeDocument/2006/custom-properties" xmlns:vt="http://schemas.openxmlformats.org/officeDocument/2006/docPropsVTypes"/>
</file>