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JUSTICE: Human Health and Environmental Inequalities | Annual Review of Public Health</w:t>
      </w:r>
      <w:br/>
      <w:hyperlink r:id="rId7" w:history="1">
        <w:r>
          <w:rPr>
            <w:color w:val="2980b9"/>
            <w:u w:val="single"/>
          </w:rPr>
          <w:t xml:space="preserve">https://www.annualreviews.org/doi/full/10.1146/annurev.publhealth.27.021405.102124</w:t>
        </w:r>
      </w:hyperlink>
    </w:p>
    <w:p>
      <w:pPr>
        <w:pStyle w:val="Heading1"/>
      </w:pPr>
      <w:bookmarkStart w:id="2" w:name="_Toc2"/>
      <w:r>
        <w:t>Article summary:</w:t>
      </w:r>
      <w:bookmarkEnd w:id="2"/>
    </w:p>
    <w:p>
      <w:pPr>
        <w:jc w:val="both"/>
      </w:pPr>
      <w:r>
        <w:rPr/>
        <w:t xml:space="preserve">1. This article provides an introduction to the topics of environmental justice and environmental inequality, discussing the dimensions of unequal exposures to environmental pollution.</w:t>
      </w:r>
    </w:p>
    <w:p>
      <w:pPr>
        <w:jc w:val="both"/>
      </w:pPr>
      <w:r>
        <w:rPr/>
        <w:t xml:space="preserve">2. It examines the theoretical literature that seeks to explain the origins of this phenomenon, as well as the impact of the environmental justice movement in the United States.</w:t>
      </w:r>
    </w:p>
    <w:p>
      <w:pPr>
        <w:jc w:val="both"/>
      </w:pPr>
      <w:r>
        <w:rPr/>
        <w:t xml:space="preserve">3. The article concludes that more research is needed to link environmental inequalities with public health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environmental justice and inequality. The authors provide a thorough discussion of the theoretical literature on this topic, as well as an examination of the impact of the environmental justice movement in the United States. The authors also note potential risks associated with unequal exposures to environmental pollution, such as health disparities between demographic groups in the US. </w:t>
      </w:r>
    </w:p>
    <w:p>
      <w:pPr>
        <w:jc w:val="both"/>
      </w:pPr>
      <w:r>
        <w:rPr/>
        <w:t xml:space="preserve">The article does not appear to be biased or one-sided, presenting both sides equally and exploring counterarguments where appropriate. There are no unsupported claims or missing points of consideration, and all evidence for claims made is provided. There is no promotional content or partiality present in the article either. </w:t>
      </w:r>
    </w:p>
    <w:p>
      <w:pPr>
        <w:jc w:val="both"/>
      </w:pPr>
      <w:r>
        <w:rPr/>
        <w:t xml:space="preserve">The only potential issue with this article is that it does not provide any new insights into this topic; rather, it serves mainly as an introduction and overview for readers who are unfamiliar with these issues. As such, it may not be suitable for those looking for more detailed information on this subject matter.</w:t>
      </w:r>
    </w:p>
    <w:p>
      <w:pPr>
        <w:pStyle w:val="Heading1"/>
      </w:pPr>
      <w:bookmarkStart w:id="5" w:name="_Toc5"/>
      <w:r>
        <w:t>Topics for further research:</w:t>
      </w:r>
      <w:bookmarkEnd w:id="5"/>
    </w:p>
    <w:p>
      <w:pPr>
        <w:spacing w:after="0"/>
        <w:numPr>
          <w:ilvl w:val="0"/>
          <w:numId w:val="2"/>
        </w:numPr>
      </w:pPr>
      <w:r>
        <w:rPr/>
        <w:t xml:space="preserve">Environmental justice movement history</w:t>
      </w:r>
    </w:p>
    <w:p>
      <w:pPr>
        <w:spacing w:after="0"/>
        <w:numPr>
          <w:ilvl w:val="0"/>
          <w:numId w:val="2"/>
        </w:numPr>
      </w:pPr>
      <w:r>
        <w:rPr/>
        <w:t xml:space="preserve">Environmental justice and public health</w:t>
      </w:r>
    </w:p>
    <w:p>
      <w:pPr>
        <w:spacing w:after="0"/>
        <w:numPr>
          <w:ilvl w:val="0"/>
          <w:numId w:val="2"/>
        </w:numPr>
      </w:pPr>
      <w:r>
        <w:rPr/>
        <w:t xml:space="preserve">Environmental justice and racial disparities</w:t>
      </w:r>
    </w:p>
    <w:p>
      <w:pPr>
        <w:spacing w:after="0"/>
        <w:numPr>
          <w:ilvl w:val="0"/>
          <w:numId w:val="2"/>
        </w:numPr>
      </w:pPr>
      <w:r>
        <w:rPr/>
        <w:t xml:space="preserve">Environmental justice and poverty</w:t>
      </w:r>
    </w:p>
    <w:p>
      <w:pPr>
        <w:spacing w:after="0"/>
        <w:numPr>
          <w:ilvl w:val="0"/>
          <w:numId w:val="2"/>
        </w:numPr>
      </w:pPr>
      <w:r>
        <w:rPr/>
        <w:t xml:space="preserve">Environmental justice and climate change</w:t>
      </w:r>
    </w:p>
    <w:p>
      <w:pPr>
        <w:numPr>
          <w:ilvl w:val="0"/>
          <w:numId w:val="2"/>
        </w:numPr>
      </w:pPr>
      <w:r>
        <w:rPr/>
        <w:t xml:space="preserve">Environmental justice and international law</w:t>
      </w:r>
    </w:p>
    <w:p>
      <w:pPr>
        <w:pStyle w:val="Heading1"/>
      </w:pPr>
      <w:bookmarkStart w:id="6" w:name="_Toc6"/>
      <w:r>
        <w:t>Report location:</w:t>
      </w:r>
      <w:bookmarkEnd w:id="6"/>
    </w:p>
    <w:p>
      <w:hyperlink r:id="rId8" w:history="1">
        <w:r>
          <w:rPr>
            <w:color w:val="2980b9"/>
            <w:u w:val="single"/>
          </w:rPr>
          <w:t xml:space="preserve">https://www.fullpicture.app/item/0a969a4a7ff09e0c4545ef8aca87795e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A7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full/10.1146/annurev.publhealth.27.021405.102124" TargetMode="External"/><Relationship Id="rId8" Type="http://schemas.openxmlformats.org/officeDocument/2006/relationships/hyperlink" Target="https://www.fullpicture.app/item/0a969a4a7ff09e0c4545ef8aca8779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2023-03-03T12:08:55+01:00</dcterms:created>
  <dcterms:modified xsi:type="dcterms:W3CDTF">2023-03-03T12:08:55+01:00</dcterms:modified>
</cp:coreProperties>
</file>

<file path=docProps/custom.xml><?xml version="1.0" encoding="utf-8"?>
<Properties xmlns="http://schemas.openxmlformats.org/officeDocument/2006/custom-properties" xmlns:vt="http://schemas.openxmlformats.org/officeDocument/2006/docPropsVTypes"/>
</file>