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Inactivity and the passive slowing effect of cold on resting metabolism as the primary drivers of energy savings in overwintering fishes | Journal of Experimental Biology | The Company of Biologists</w:t>
      </w:r>
      <w:br/>
      <w:hyperlink r:id="rId7" w:history="1">
        <w:r>
          <w:rPr>
            <w:color w:val="2980b9"/>
            <w:u w:val="single"/>
          </w:rPr>
          <w:t xml:space="preserve">https://journals.biologists.com/jeb/article/225/8/jeb243407/275086</w:t>
        </w:r>
      </w:hyperlink>
    </w:p>
    <w:p>
      <w:pPr>
        <w:pStyle w:val="Heading1"/>
      </w:pPr>
      <w:bookmarkStart w:id="2" w:name="_Toc2"/>
      <w:r>
        <w:t>Article summary:</w:t>
      </w:r>
      <w:bookmarkEnd w:id="2"/>
    </w:p>
    <w:p>
      <w:pPr>
        <w:jc w:val="both"/>
      </w:pPr>
      <w:r>
        <w:rPr/>
        <w:t xml:space="preserve">1. The primary drivers of energy savings in overwintering fishes are inactivity and the passive slowing effect of cold on resting metabolism.</w:t>
      </w:r>
    </w:p>
    <w:p>
      <w:pPr>
        <w:jc w:val="both"/>
      </w:pPr>
      <w:r>
        <w:rPr/>
        <w:t xml:space="preserve">2. This hypothesis was tested using automated video tracking to investigate threshold temperatures for winter dormancy onset in four phylogenetically diverse teleost species.</w:t>
      </w:r>
    </w:p>
    <w:p>
      <w:pPr>
        <w:jc w:val="both"/>
      </w:pPr>
      <w:r>
        <w:rPr/>
        <w:t xml:space="preserve">3. The results suggest that inactivity and the passive Arrhenius effect of cold on standard metabolic rate are the common primary mechanisms underlying the low metabolic rates among winter-dormant fishes.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explanation of its research methods and results, as well as a thorough discussion of its findings. The authors have also provided a comprehensive list of sources for their funding, which adds to the trustworthiness of the article. Furthermore, the authors have presented both sides of the argument equally, providing evidence for their claims while also exploring counterarguments. </w:t>
      </w:r>
    </w:p>
    <w:p>
      <w:pPr>
        <w:jc w:val="both"/>
      </w:pPr>
      <w:r>
        <w:rPr/>
        <w:t xml:space="preserve">However, there are some potential biases present in the article that should be noted. For example, there is no mention of any possible risks associated with this research or any potential limitations to its findings. Additionally, there is no discussion about how this research could be applied to other species or contexts beyond those studied here. Finally, while the authors provide an extensive list of sources for their funding, they do not discuss any potential conflicts of interest that may arise from these sources or how they may have influenced their research results or conclusions.</w:t>
      </w:r>
    </w:p>
    <w:p>
      <w:pPr>
        <w:pStyle w:val="Heading1"/>
      </w:pPr>
      <w:bookmarkStart w:id="5" w:name="_Toc5"/>
      <w:r>
        <w:t>Topics for further research:</w:t>
      </w:r>
      <w:bookmarkEnd w:id="5"/>
    </w:p>
    <w:p>
      <w:pPr>
        <w:spacing w:after="0"/>
        <w:numPr>
          <w:ilvl w:val="0"/>
          <w:numId w:val="2"/>
        </w:numPr>
      </w:pPr>
      <w:r>
        <w:rPr/>
        <w:t xml:space="preserve">Potential risks associated with research </w:t>
      </w:r>
    </w:p>
    <w:p>
      <w:pPr>
        <w:spacing w:after="0"/>
        <w:numPr>
          <w:ilvl w:val="0"/>
          <w:numId w:val="2"/>
        </w:numPr>
      </w:pPr>
      <w:r>
        <w:rPr/>
        <w:t xml:space="preserve">Limitations of research findings </w:t>
      </w:r>
    </w:p>
    <w:p>
      <w:pPr>
        <w:spacing w:after="0"/>
        <w:numPr>
          <w:ilvl w:val="0"/>
          <w:numId w:val="2"/>
        </w:numPr>
      </w:pPr>
      <w:r>
        <w:rPr/>
        <w:t xml:space="preserve">Application of research to other species </w:t>
      </w:r>
    </w:p>
    <w:p>
      <w:pPr>
        <w:spacing w:after="0"/>
        <w:numPr>
          <w:ilvl w:val="0"/>
          <w:numId w:val="2"/>
        </w:numPr>
      </w:pPr>
      <w:r>
        <w:rPr/>
        <w:t xml:space="preserve">Conflicts of interest in research funding </w:t>
      </w:r>
    </w:p>
    <w:p>
      <w:pPr>
        <w:spacing w:after="0"/>
        <w:numPr>
          <w:ilvl w:val="0"/>
          <w:numId w:val="2"/>
        </w:numPr>
      </w:pPr>
      <w:r>
        <w:rPr/>
        <w:t xml:space="preserve">Impact of research funding on research results </w:t>
      </w:r>
    </w:p>
    <w:p>
      <w:pPr>
        <w:numPr>
          <w:ilvl w:val="0"/>
          <w:numId w:val="2"/>
        </w:numPr>
      </w:pPr>
      <w:r>
        <w:rPr/>
        <w:t xml:space="preserve">Influence of research funding on research conclusions</w:t>
      </w:r>
    </w:p>
    <w:p>
      <w:pPr>
        <w:pStyle w:val="Heading1"/>
      </w:pPr>
      <w:bookmarkStart w:id="6" w:name="_Toc6"/>
      <w:r>
        <w:t>Report location:</w:t>
      </w:r>
      <w:bookmarkEnd w:id="6"/>
    </w:p>
    <w:p>
      <w:hyperlink r:id="rId8" w:history="1">
        <w:r>
          <w:rPr>
            <w:color w:val="2980b9"/>
            <w:u w:val="single"/>
          </w:rPr>
          <w:t xml:space="preserve">https://www.fullpicture.app/item/0ae7c1de32d1d2ce0609b57ba0ddd6da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0A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biologists.com/jeb/article/225/8/jeb243407/275086" TargetMode="External"/><Relationship Id="rId8" Type="http://schemas.openxmlformats.org/officeDocument/2006/relationships/hyperlink" Target="https://www.fullpicture.app/item/0ae7c1de32d1d2ce0609b57ba0ddd6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2023-02-26T22:26:02+01:00</dcterms:created>
  <dcterms:modified xsi:type="dcterms:W3CDTF">2023-02-26T22:26:02+01:00</dcterms:modified>
</cp:coreProperties>
</file>

<file path=docProps/custom.xml><?xml version="1.0" encoding="utf-8"?>
<Properties xmlns="http://schemas.openxmlformats.org/officeDocument/2006/custom-properties" xmlns:vt="http://schemas.openxmlformats.org/officeDocument/2006/docPropsVTypes"/>
</file>