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根系渗出液成分对土壤细菌群落的影响 |FEMS微生物生态学 |牛津学术</w:t>
      </w:r>
      <w:br/>
      <w:hyperlink r:id="rId7" w:history="1">
        <w:r>
          <w:rPr>
            <w:color w:val="2980b9"/>
            <w:u w:val="single"/>
          </w:rPr>
          <w:t xml:space="preserve">https://academic.oup.com/femsec/article/77/3/600/517939?login=false</w:t>
        </w:r>
      </w:hyperlink>
    </w:p>
    <w:p>
      <w:pPr>
        <w:pStyle w:val="Heading1"/>
      </w:pPr>
      <w:bookmarkStart w:id="2" w:name="_Toc2"/>
      <w:r>
        <w:t>Article summary:</w:t>
      </w:r>
      <w:bookmarkEnd w:id="2"/>
    </w:p>
    <w:p>
      <w:pPr>
        <w:jc w:val="both"/>
      </w:pPr>
      <w:r>
        <w:rPr/>
        <w:t xml:space="preserve">1. Root exudates play a crucial role in shaping the structure and function of soil microbial communities.</w:t>
      </w:r>
    </w:p>
    <w:p>
      <w:pPr>
        <w:jc w:val="both"/>
      </w:pPr>
      <w:r>
        <w:rPr/>
        <w:t xml:space="preserve">2. Low molecular weight organic compounds, such as organic acids and sugars, in root exudates have a significant impact on soil bacterial community composition.</w:t>
      </w:r>
    </w:p>
    <w:p>
      <w:pPr>
        <w:jc w:val="both"/>
      </w:pPr>
      <w:r>
        <w:rPr/>
        <w:t xml:space="preserve">3. Organic acids have a greater effect on the abundance and dominant taxa of soil bacteria compared to sugars.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"The Effects of Root Exudate Components on Soil Bacterial Communities" discusses the role of low molecular weight organic compounds in root exudates in shaping soil bacterial communities. The study aims to investigate the impact of model exudate solutions containing organic acids (OAs) and sugars on soil microbial communities.</w:t>
      </w:r>
    </w:p>
    <w:p>
      <w:pPr>
        <w:jc w:val="both"/>
      </w:pPr>
      <w:r>
        <w:rPr/>
        <w:t xml:space="preserve"/>
      </w:r>
    </w:p>
    <w:p>
      <w:pPr>
        <w:jc w:val="both"/>
      </w:pPr>
      <w:r>
        <w:rPr/>
        <w:t xml:space="preserve">Overall, the article provides a comprehensive overview of the research conducted and presents the findings in a clear and concise manner. However, there are several potential biases and limitations that should be considered.</w:t>
      </w:r>
    </w:p>
    <w:p>
      <w:pPr>
        <w:jc w:val="both"/>
      </w:pPr>
      <w:r>
        <w:rPr/>
        <w:t xml:space="preserve"/>
      </w:r>
    </w:p>
    <w:p>
      <w:pPr>
        <w:jc w:val="both"/>
      </w:pPr>
      <w:r>
        <w:rPr/>
        <w:t xml:space="preserve">One potential bias is the focus on a specific type of plant (radiata pine) and its root exudates. While this allows for a more controlled experiment, it may limit the generalizability of the findings to other plant species or ecosystems. Additionally, the use of artificial exudate solutions may not fully replicate the complexity of natural root exudates, which can vary in composition and concentration.</w:t>
      </w:r>
    </w:p>
    <w:p>
      <w:pPr>
        <w:jc w:val="both"/>
      </w:pPr>
      <w:r>
        <w:rPr/>
        <w:t xml:space="preserve"/>
      </w:r>
    </w:p>
    <w:p>
      <w:pPr>
        <w:jc w:val="both"/>
      </w:pPr>
      <w:r>
        <w:rPr/>
        <w:t xml:space="preserve">The article also lacks discussion on potential confounding factors that could influence soil bacterial communities, such as soil pH, nutrient availability, and microbial interactions. These factors could interact with root exudates and affect microbial community dynamics. Furthermore, there is no mention of how long-term exposure to root exudates might impact soil bacterial communities or if there are any potential negative effects.</w:t>
      </w:r>
    </w:p>
    <w:p>
      <w:pPr>
        <w:jc w:val="both"/>
      </w:pPr>
      <w:r>
        <w:rPr/>
        <w:t xml:space="preserve"/>
      </w:r>
    </w:p>
    <w:p>
      <w:pPr>
        <w:jc w:val="both"/>
      </w:pPr>
      <w:r>
        <w:rPr/>
        <w:t xml:space="preserve">Another limitation is the reliance on molecular techniques (PCR and microarray analysis) to assess bacterial community structure. While these methods provide valuable insights into community composition, they do not provide information on functional diversity or activity levels of bacteria. Incorporating functional assays or metagenomic approaches could provide a more comprehensive understanding of how root exudates influence soil microbial communities.</w:t>
      </w:r>
    </w:p>
    <w:p>
      <w:pPr>
        <w:jc w:val="both"/>
      </w:pPr>
      <w:r>
        <w:rPr/>
        <w:t xml:space="preserve"/>
      </w:r>
    </w:p>
    <w:p>
      <w:pPr>
        <w:jc w:val="both"/>
      </w:pPr>
      <w:r>
        <w:rPr/>
        <w:t xml:space="preserve">Additionally, the article does not explore potential counterarguments or alternative explanations for the observed results. It would be beneficial to discuss other factors that could contribute to changes in bacterial community structure, such as physical properties of root exudates or interactions with other soil organisms.</w:t>
      </w:r>
    </w:p>
    <w:p>
      <w:pPr>
        <w:jc w:val="both"/>
      </w:pPr>
      <w:r>
        <w:rPr/>
        <w:t xml:space="preserve"/>
      </w:r>
    </w:p>
    <w:p>
      <w:pPr>
        <w:jc w:val="both"/>
      </w:pPr>
      <w:r>
        <w:rPr/>
        <w:t xml:space="preserve">There is no evidence of promotional content or partiality in the article. The authors present their findings objectively and provide a balanced discussion of the results. However, it is important to note that the study was funded by an external source, which could introduce potential biases.</w:t>
      </w:r>
    </w:p>
    <w:p>
      <w:pPr>
        <w:jc w:val="both"/>
      </w:pPr>
      <w:r>
        <w:rPr/>
        <w:t xml:space="preserve"/>
      </w:r>
    </w:p>
    <w:p>
      <w:pPr>
        <w:jc w:val="both"/>
      </w:pPr>
      <w:r>
        <w:rPr/>
        <w:t xml:space="preserve">In conclusion, while the article provides valuable insights into the effects of root exudate components on soil bacterial communities, there are several limitations and biases that should be considered. Future research should aim to address these limitations and explore other factors that may influence microbial community dynamics in response to root exudates.</w:t>
      </w:r>
    </w:p>
    <w:p>
      <w:pPr>
        <w:pStyle w:val="Heading1"/>
      </w:pPr>
      <w:bookmarkStart w:id="5" w:name="_Toc5"/>
      <w:r>
        <w:t>Topics for further research:</w:t>
      </w:r>
      <w:bookmarkEnd w:id="5"/>
    </w:p>
    <w:p>
      <w:pPr>
        <w:spacing w:after="0"/>
        <w:numPr>
          <w:ilvl w:val="0"/>
          <w:numId w:val="2"/>
        </w:numPr>
      </w:pPr>
      <w:r>
        <w:rPr/>
        <w:t xml:space="preserve">Factors influencing soil bacterial communities in addition to root exudates
</w:t>
      </w:r>
    </w:p>
    <w:p>
      <w:pPr>
        <w:spacing w:after="0"/>
        <w:numPr>
          <w:ilvl w:val="0"/>
          <w:numId w:val="2"/>
        </w:numPr>
      </w:pPr>
      <w:r>
        <w:rPr/>
        <w:t xml:space="preserve">Long-term effects of root exudates on soil microbial communities
</w:t>
      </w:r>
    </w:p>
    <w:p>
      <w:pPr>
        <w:spacing w:after="0"/>
        <w:numPr>
          <w:ilvl w:val="0"/>
          <w:numId w:val="2"/>
        </w:numPr>
      </w:pPr>
      <w:r>
        <w:rPr/>
        <w:t xml:space="preserve">Functional diversity and activity levels of bacteria in response to root exudates
</w:t>
      </w:r>
    </w:p>
    <w:p>
      <w:pPr>
        <w:spacing w:after="0"/>
        <w:numPr>
          <w:ilvl w:val="0"/>
          <w:numId w:val="2"/>
        </w:numPr>
      </w:pPr>
      <w:r>
        <w:rPr/>
        <w:t xml:space="preserve">Alternative explanations for changes in bacterial community structure
</w:t>
      </w:r>
    </w:p>
    <w:p>
      <w:pPr>
        <w:spacing w:after="0"/>
        <w:numPr>
          <w:ilvl w:val="0"/>
          <w:numId w:val="2"/>
        </w:numPr>
      </w:pPr>
      <w:r>
        <w:rPr/>
        <w:t xml:space="preserve">Interactions between root exudates and other soil organisms
</w:t>
      </w:r>
    </w:p>
    <w:p>
      <w:pPr>
        <w:spacing w:after="0"/>
        <w:numPr>
          <w:ilvl w:val="0"/>
          <w:numId w:val="2"/>
        </w:numPr>
      </w:pPr>
      <w:r>
        <w:rPr/>
        <w:t xml:space="preserve">Influence of soil pH</w:t>
      </w:r>
    </w:p>
    <w:p>
      <w:pPr>
        <w:spacing w:after="0"/>
        <w:numPr>
          <w:ilvl w:val="0"/>
          <w:numId w:val="2"/>
        </w:numPr>
      </w:pPr>
      <w:r>
        <w:rPr/>
        <w:t xml:space="preserve">nutrient availability</w:t>
      </w:r>
    </w:p>
    <w:p>
      <w:pPr>
        <w:numPr>
          <w:ilvl w:val="0"/>
          <w:numId w:val="2"/>
        </w:numPr>
      </w:pPr>
      <w:r>
        <w:rPr/>
        <w:t xml:space="preserve">and microbial interactions on bacterial communities</w:t>
      </w:r>
    </w:p>
    <w:p>
      <w:pPr>
        <w:pStyle w:val="Heading1"/>
      </w:pPr>
      <w:bookmarkStart w:id="6" w:name="_Toc6"/>
      <w:r>
        <w:t>Report location:</w:t>
      </w:r>
      <w:bookmarkEnd w:id="6"/>
    </w:p>
    <w:p>
      <w:hyperlink r:id="rId8" w:history="1">
        <w:r>
          <w:rPr>
            <w:color w:val="2980b9"/>
            <w:u w:val="single"/>
          </w:rPr>
          <w:t xml:space="preserve">https://www.fullpicture.app/item/0af5402c99f236b89bcb8b054884d67d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94B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femsec/article/77/3/600/517939?login=false" TargetMode="External"/><Relationship Id="rId8" Type="http://schemas.openxmlformats.org/officeDocument/2006/relationships/hyperlink" Target="https://www.fullpicture.app/item/0af5402c99f236b89bcb8b054884d6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2024-07-17T12:48:56+02:00</dcterms:created>
  <dcterms:modified xsi:type="dcterms:W3CDTF">2024-07-17T12:48:56+02:00</dcterms:modified>
</cp:coreProperties>
</file>

<file path=docProps/custom.xml><?xml version="1.0" encoding="utf-8"?>
<Properties xmlns="http://schemas.openxmlformats.org/officeDocument/2006/custom-properties" xmlns:vt="http://schemas.openxmlformats.org/officeDocument/2006/docPropsVTypes"/>
</file>