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Exogenous Shocks and Business Process Management</w:t>
      </w:r>
      <w:br/>
      <w:hyperlink r:id="rId7" w:history="1">
        <w:r>
          <w:rPr>
            <w:color w:val="2980b9"/>
            <w:u w:val="single"/>
          </w:rPr>
          <w:t xml:space="preserve">https://schlr-cnki-net-s.era.lib.swjtu.edu.cn/zn/Detail/index/GARJ2021_2/SSJDA019B06D587D60EA98A3F4BE7D1E611A</w:t>
        </w:r>
      </w:hyperlink>
    </w:p>
    <w:p>
      <w:pPr>
        <w:pStyle w:val="Heading1"/>
      </w:pPr>
      <w:bookmarkStart w:id="2" w:name="_Toc2"/>
      <w:r>
        <w:t>Article summary:</w:t>
      </w:r>
      <w:bookmarkEnd w:id="2"/>
    </w:p>
    <w:p>
      <w:pPr>
        <w:jc w:val="both"/>
      </w:pPr>
      <w:r>
        <w:rPr/>
        <w:t xml:space="preserve">1. 概述了外生冲击与BPM之间的相互作用，以及它们对组织流程性能的影响。</w:t>
      </w:r>
    </w:p>
    <w:p>
      <w:pPr>
        <w:jc w:val="both"/>
      </w:pPr>
      <w:r>
        <w:rPr/>
        <w:t xml:space="preserve">2. 通过多轮创意生成和整合，提出了BPM面临的挑战和机遇。</w:t>
      </w:r>
    </w:p>
    <w:p>
      <w:pPr>
        <w:jc w:val="both"/>
      </w:pPr>
      <w:r>
        <w:rPr/>
        <w:t xml:space="preserve">3. 根据BPM和相关学科的文献，讨论了研究发现，并提出未来BPM研究的途径。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外生冲击与业务流程管理之间相互作用的概念化调查。文章在考虑到外部冲击对企业流程性能影响方面表显出良好的可信度和可靠性。文章采用了一个不同学者团队进行多轮创意生成和整合来识别BPM所面临的挑战和机遇；此外，文章也根据BPM和相关学科的文献来讨论并提出未来BPM 研究途径。</w:t>
      </w:r>
    </w:p>
    <w:p>
      <w:pPr>
        <w:jc w:val="both"/>
      </w:pPr>
      <w:r>
        <w:rPr/>
        <w:t xml:space="preserve">然而，尽管文章在考虑到外部冲击对企业流程性能影响方面表显出良好的可信度和可靠性；但是它也存在一定的潜在偏见、片面报道、无根据的主张、考虑不周、所提出主张中存在证据不充分、未能充分考量风险因子、宣传内容过多以及是否注意平衡呈现受影响方以及影响方之间看法差异。例如：文章中未能充分考量风险因子；此外，文章中也存在宣传内容过多以及是否注意平衡呈现受影响方以及影响方之间看法差异。</w:t>
      </w:r>
    </w:p>
    <w:p>
      <w:pPr>
        <w:jc w:val="both"/>
      </w:pPr>
      <w:r>
        <w:rPr/>
        <w:t xml:space="preserve">回顾上述情况；尽管本文在考虑到外部冲击对企业流</w:t>
      </w:r>
    </w:p>
    <w:p>
      <w:pPr>
        <w:pStyle w:val="Heading1"/>
      </w:pPr>
      <w:bookmarkStart w:id="5" w:name="_Toc5"/>
      <w:r>
        <w:t>Topics for further research:</w:t>
      </w:r>
      <w:bookmarkEnd w:id="5"/>
    </w:p>
    <w:p>
      <w:pPr>
        <w:spacing w:after="0"/>
        <w:numPr>
          <w:ilvl w:val="0"/>
          <w:numId w:val="2"/>
        </w:numPr>
      </w:pPr>
      <w:r>
        <w:rPr/>
        <w:t xml:space="preserve">企业流程管理风险因素；</w:t>
      </w:r>
    </w:p>
    <w:p>
      <w:pPr>
        <w:spacing w:after="0"/>
        <w:numPr>
          <w:ilvl w:val="0"/>
          <w:numId w:val="2"/>
        </w:numPr>
      </w:pPr>
      <w:r>
        <w:rPr/>
        <w:t xml:space="preserve">外部冲击对企业流程性能的影响；</w:t>
      </w:r>
    </w:p>
    <w:p>
      <w:pPr>
        <w:spacing w:after="0"/>
        <w:numPr>
          <w:ilvl w:val="0"/>
          <w:numId w:val="2"/>
        </w:numPr>
      </w:pPr>
      <w:r>
        <w:rPr/>
        <w:t xml:space="preserve">业务流程管理的未来研究方向；</w:t>
      </w:r>
    </w:p>
    <w:p>
      <w:pPr>
        <w:spacing w:after="0"/>
        <w:numPr>
          <w:ilvl w:val="0"/>
          <w:numId w:val="2"/>
        </w:numPr>
      </w:pPr>
      <w:r>
        <w:rPr/>
        <w:t xml:space="preserve">受影响方和影响方之间的观点差异；</w:t>
      </w:r>
    </w:p>
    <w:p>
      <w:pPr>
        <w:spacing w:after="0"/>
        <w:numPr>
          <w:ilvl w:val="0"/>
          <w:numId w:val="2"/>
        </w:numPr>
      </w:pPr>
      <w:r>
        <w:rPr/>
        <w:t xml:space="preserve">创新与业务流程管理的关系；</w:t>
      </w:r>
    </w:p>
    <w:p>
      <w:pPr>
        <w:numPr>
          <w:ilvl w:val="0"/>
          <w:numId w:val="2"/>
        </w:numPr>
      </w:pPr>
      <w:r>
        <w:rPr/>
        <w:t xml:space="preserve">企业流程管理的有效性。</w:t>
      </w:r>
    </w:p>
    <w:p>
      <w:pPr>
        <w:pStyle w:val="Heading1"/>
      </w:pPr>
      <w:bookmarkStart w:id="6" w:name="_Toc6"/>
      <w:r>
        <w:t>Report location:</w:t>
      </w:r>
      <w:bookmarkEnd w:id="6"/>
    </w:p>
    <w:p>
      <w:hyperlink r:id="rId8" w:history="1">
        <w:r>
          <w:rPr>
            <w:color w:val="2980b9"/>
            <w:u w:val="single"/>
          </w:rPr>
          <w:t xml:space="preserve">https://www.fullpicture.app/item/0afea0b2974ea03b71b8a0d4313bd274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F9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21_2/SSJDA019B06D587D60EA98A3F4BE7D1E611A" TargetMode="External"/><Relationship Id="rId8" Type="http://schemas.openxmlformats.org/officeDocument/2006/relationships/hyperlink" Target="https://www.fullpicture.app/item/0afea0b2974ea03b71b8a0d4313bd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2023-02-26T15:59:35+01:00</dcterms:created>
  <dcterms:modified xsi:type="dcterms:W3CDTF">2023-02-26T15:59:35+01:00</dcterms:modified>
</cp:coreProperties>
</file>

<file path=docProps/custom.xml><?xml version="1.0" encoding="utf-8"?>
<Properties xmlns="http://schemas.openxmlformats.org/officeDocument/2006/custom-properties" xmlns:vt="http://schemas.openxmlformats.org/officeDocument/2006/docPropsVTypes"/>
</file>