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数据驱动的动力电池故障诊断与寿命预测关键技术研究 - 中国知网</w:t></w:r><w:br/><w:hyperlink r:id="rId7" w:history="1"><w:r><w:rPr><w:color w:val="2980b9"/><w:u w:val="single"/></w:rPr><w:t xml:space="preserve">http://kns.cnki.net.shiep.vpn358.com/kcms2/article/abstract?v=3uoqIhG8C475KOm_zrgu4lQARvep2SAkaWjBDt8_rTOnKA7PWSN5MAmdal_ltWQ5I1z0STLwV6Lx-miLx9B8YScTJKXYyHFY&uniplatform=NZKPT</w:t></w:r></w:hyperlink></w:p><w:p><w:pPr><w:pStyle w:val="Heading1"/></w:pPr><w:bookmarkStart w:id="2" w:name="_Toc2"/><w:r><w:t>Article summary:</w:t></w:r><w:bookmarkEnd w:id="2"/></w:p><w:p><w:pPr><w:jc w:val="both"/></w:pPr><w:r><w:rPr/><w:t xml:space="preserve">1. This article studies the fault classification model of BMS fault diagnosis based on the decision tree algorithm, and extracts features that are highly correlated with faults.</w:t></w:r></w:p><w:p><w:pPr><w:jc w:val="both"/></w:pPr><w:r><w:rPr/><w:t xml:space="preserve">2. The equivalent circuit model and the long short-term memory network model are used to realize the accurate estimation of the battery cell voltage.</w:t></w:r></w:p><w:p><w:pPr><w:jc w:val="both"/></w:pPr><w:r><w:rPr/><w:t xml:space="preserve">3. A probabilistic prediction model of battery cycle life is studied, using feature combinations with different complexity and quantile regression.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“Data-driven Power Battery Fault Diagnosis and Life Prediction Key Technology Research” is a comprehensive overview of research into power battery fault diagnosis and life prediction technology. The article provides an in-depth analysis of various aspects of this technology, including fault classification models, voltage estimation models, potential faulty cell identification schemes, and probabilistic prediction models for battery cycle life.</w:t></w:r></w:p><w:p><w:pPr><w:jc w:val="both"/></w:pPr><w:r><w:rPr/><w:t xml:space="preserve">The article appears to be well researched and reliable in its content. It provides detailed information about each aspect of power battery fault diagnosis and life prediction technology, as well as references to relevant research papers for further reading. The authors also provide a clear explanation of their methodology for each section, which helps to ensure that their conclusions are valid and reliable.</w:t></w:r></w:p><w:p><w:pPr><w:jc w:val="both"/></w:pPr><w:r><w:rPr/><w:t xml:space="preserve">However, there are some potential biases in the article that should be noted. For example, the authors focus primarily on machine learning methods for power battery fault diagnosis and life prediction technology; while these methods may be effective in certain situations, they may not be applicable in all cases or suitable for all types of batteries. Additionally, the authors do not discuss any potential risks associated with using these technologies or any possible counterarguments to their conclusions; this could lead readers to draw incorrect conclusions about the safety or efficacy of these technologies without considering other factors or perspectives.</w:t></w:r></w:p><w:p><w:pPr><w:jc w:val="both"/></w:pPr><w:r><w:rPr/><w:t xml:space="preserve">In conclusion, while this article provides a comprehensive overview of power battery fault diagnosis and life prediction technology from a data-driven perspective, it does have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Power battery safety risks</w:t></w:r></w:p><w:p><w:pPr><w:spacing w:after="0"/><w:numPr><w:ilvl w:val="0"/><w:numId w:val="2"/></w:numPr></w:pPr><w:r><w:rPr/><w:t xml:space="preserve">Alternative fault diagnosis methods</w:t></w:r></w:p><w:p><w:pPr><w:spacing w:after="0"/><w:numPr><w:ilvl w:val="0"/><w:numId w:val="2"/></w:numPr></w:pPr><w:r><w:rPr/><w:t xml:space="preserve">Battery cycle life estimation techniques</w:t></w:r></w:p><w:p><w:pPr><w:spacing w:after="0"/><w:numPr><w:ilvl w:val="0"/><w:numId w:val="2"/></w:numPr></w:pPr><w:r><w:rPr/><w:t xml:space="preserve">Machine learning applications for power batteries</w:t></w:r></w:p><w:p><w:pPr><w:spacing w:after="0"/><w:numPr><w:ilvl w:val="0"/><w:numId w:val="2"/></w:numPr></w:pPr><w:r><w:rPr/><w:t xml:space="preserve">Potential counterarguments to data-driven power battery fault diagnosis</w:t></w:r></w:p><w:p><w:pPr><w:numPr><w:ilvl w:val="0"/><w:numId w:val="2"/></w:numPr></w:pPr><w:r><w:rPr/><w:t xml:space="preserve">Impact of power battery fault diagnosis on battery life</w:t></w:r></w:p><w:p><w:pPr><w:pStyle w:val="Heading1"/></w:pPr><w:bookmarkStart w:id="6" w:name="_Toc6"/><w:r><w:t>Report location:</w:t></w:r><w:bookmarkEnd w:id="6"/></w:p><w:p><w:hyperlink r:id="rId8" w:history="1"><w:r><w:rPr><w:color w:val="2980b9"/><w:u w:val="single"/></w:rPr><w:t xml:space="preserve">https://www.fullpicture.app/item/0b051d0c533bef2ffc22cde3e448e95b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C0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hiep.vpn358.com/kcms2/article/abstract?v=3uoqIhG8C475KOm_zrgu4lQARvep2SAkaWjBDt8_rTOnKA7PWSN5MAmdal_ltWQ5I1z0STLwV6Lx-miLx9B8YScTJKXYyHFY&amp;uniplatform=NZKPT" TargetMode="External"/><Relationship Id="rId8" Type="http://schemas.openxmlformats.org/officeDocument/2006/relationships/hyperlink" Target="https://www.fullpicture.app/item/0b051d0c533bef2ffc22cde3e448e9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2023-02-20T18:22:46+01:00</dcterms:created>
  <dcterms:modified xsi:type="dcterms:W3CDTF">2023-02-20T18:22:46+01:00</dcterms:modified>
</cp:coreProperties>
</file>

<file path=docProps/custom.xml><?xml version="1.0" encoding="utf-8"?>
<Properties xmlns="http://schemas.openxmlformats.org/officeDocument/2006/custom-properties" xmlns:vt="http://schemas.openxmlformats.org/officeDocument/2006/docPropsVTypes"/>
</file>