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Growing Crops Under Solar Panels? Now There’s a Bright Idea | WIRED</w:t>
      </w:r>
      <w:br/>
      <w:hyperlink r:id="rId7" w:history="1">
        <w:r>
          <w:rPr>
            <w:color w:val="2980b9"/>
            <w:u w:val="single"/>
          </w:rPr>
          <w:t xml:space="preserve">https://www.wired.com/story/growing-crops-under-solar-panels-now-theres-a-bright-idea/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Agrivoltaics, the practice of growing crops under solar panels, is a promising solution for maximizing land use and increasing agricultural productivity while generating renewable energy.</w:t>
      </w:r>
    </w:p>
    <w:p>
      <w:pPr>
        <w:jc w:val="both"/>
      </w:pPr>
      <w:r>
        <w:rPr/>
        <w:t xml:space="preserve">2. Shading crops with solar panels reduces water evaporation and stress on plants, leading to decreased water usage and potentially higher yields.</w:t>
      </w:r>
    </w:p>
    <w:p>
      <w:pPr>
        <w:jc w:val="both"/>
      </w:pPr>
      <w:r>
        <w:rPr/>
        <w:t xml:space="preserve">3. Agrivoltaics can help mitigate the effects of climate change by providing shade and reducing extreme heat on crops, as well as protecting them from heavy precipitation.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这篇文章介绍了一种新的农业和光伏发电相结合的方法，即在太阳能板下种植作物。文章提到了一些研究结果和实例，表明这种方法可以减少作物对水的需求、降低温度、增加产量，并为农民带来经济利益。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及可能存在的风险和挑战。例如，太阳能板可能会对作物生长环境产生阻碍，如遮挡阳光、限制空气流动等。此外，由于太阳能板需要占用土地空间，这可能导致农田面积减少，从而影响传统农业的可持续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提出的主张。虽然作者引用了一些研究结果和实例，但并未详细说明研究方法、样本规模以及其他相关因素。因此，在没有更多具体数据支持的情况下，很难确定这种方法是否适用于所有类型的作物和不同地区的农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反驳观点或其他可能存在的问题。例如，在某些地区或气候条件下，太阳能板可能会对作物生长产生负面影响，如阻碍光合作用、增加病虫害风险等。这些潜在问题的存在应该得到更全面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有一定的宣传性质，强调了这种方法的优点和潜在利益，但没有平等地呈现双方观点或考虑到可能存在的局限性。因此，读者需要保持批判思维，并进一步研究和了解这个话题，以获得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太阳能板对作物生长环境的影响
</w:t>
      </w:r>
    </w:p>
    <w:p>
      <w:pPr>
        <w:spacing w:after="0"/>
        <w:numPr>
          <w:ilvl w:val="0"/>
          <w:numId w:val="2"/>
        </w:numPr>
      </w:pPr>
      <w:r>
        <w:rPr/>
        <w:t xml:space="preserve">太阳能板对土地利用的影响
</w:t>
      </w:r>
    </w:p>
    <w:p>
      <w:pPr>
        <w:spacing w:after="0"/>
        <w:numPr>
          <w:ilvl w:val="0"/>
          <w:numId w:val="2"/>
        </w:numPr>
      </w:pPr>
      <w:r>
        <w:rPr/>
        <w:t xml:space="preserve">研究方法和样本规模
</w:t>
      </w:r>
    </w:p>
    <w:p>
      <w:pPr>
        <w:spacing w:after="0"/>
        <w:numPr>
          <w:ilvl w:val="0"/>
          <w:numId w:val="2"/>
        </w:numPr>
      </w:pPr>
      <w:r>
        <w:rPr/>
        <w:t xml:space="preserve">适用于不同作物和地区的可行性
</w:t>
      </w:r>
    </w:p>
    <w:p>
      <w:pPr>
        <w:spacing w:after="0"/>
        <w:numPr>
          <w:ilvl w:val="0"/>
          <w:numId w:val="2"/>
        </w:numPr>
      </w:pPr>
      <w:r>
        <w:rPr/>
        <w:t xml:space="preserve">太阳能板可能对作物生长产生的负面影响
</w:t>
      </w:r>
    </w:p>
    <w:p>
      <w:pPr>
        <w:numPr>
          <w:ilvl w:val="0"/>
          <w:numId w:val="2"/>
        </w:numPr>
      </w:pPr>
      <w:r>
        <w:rPr/>
        <w:t xml:space="preserve">文章的宣传性质和局限性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https://www.fullpicture.app/item/0b5cd0a3bf31ec49159641ae334866e1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CB7C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red.com/story/growing-crops-under-solar-panels-now-theres-a-bright-idea/" TargetMode="External"/><Relationship Id="rId8" Type="http://schemas.openxmlformats.org/officeDocument/2006/relationships/hyperlink" Target="https://www.fullpicture.app/item/0b5cd0a3bf31ec49159641ae334866e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2024-01-11T03:02:51+01:00</dcterms:created>
  <dcterms:modified xsi:type="dcterms:W3CDTF">2024-01-11T03:02:51+01:00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