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石墨烯纳米片对低碳Al_2O_3–ZrO_2–C滑板耐火材料性能的影响 - 中国知网</w:t></w:r><w:br/><w:hyperlink r:id="rId7" w:history="1"><w:r><w:rPr><w:color w:val="2980b9"/><w:u w:val="single"/></w:rPr><w:t xml:space="preserve">https://kns.cnki.net/kcms2/article/abstract?v=3uoqIhG8C44YLTlOAiTRKibYlV5Vjs7i8oRR1PAr7RxjuAJk4dHXohi8FeUNsvRSgt8qKERCDkEqHbOFKZtHsh7H9TTLmBya&uniplatform=NZKPT</w:t></w:r></w:hyperlink></w:p><w:p><w:pPr><w:pStyle w:val="Heading1"/></w:pPr><w:bookmarkStart w:id="2" w:name="_Toc2"/><w:r><w:t>Article summary:</w:t></w:r><w:bookmarkEnd w:id="2"/></w:p><w:p><w:pPr><w:jc w:val="both"/></w:pPr><w:r><w:rPr/><w:t xml:space="preserve">1. This article examines the effects of graphene nanosheets on the properties of low-carbon Al2O3–ZrO2–C sliding plates.</w:t></w:r></w:p><w:p><w:pPr><w:jc w:val="both"/></w:pPr><w:r><w:rPr/><w:t xml:space="preserve">2. The morphology of the graphene nanosheets was characterized using atomic force microscopy and transmission electron microscopy, and the phase composition and microstructure of the sliding plates were characterized using X-ray diffraction, scanning electron microscopy, and energy spectrum analysis.</w:t></w:r></w:p><w:p><w:pPr><w:jc w:val="both"/></w:pPr><w:r><w:rPr/><w:t xml:space="preserve">3. Results showed that adding graphene nanosheets can fill in the fine pores in the sliding plate, promote the formation of carbonized silica whiskers between particles, effectively improve the performance of the sliding plate, and significantly increase its strength and thermal shock resistance when 1.5% of corundum composite powder is replaced with carbon black.</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generally reliable and trustworthy as it provides a detailed description of its research methods and results. The authors have used various characterization techniques such as atomic force microscopy (AFM), transmission electron microscopy (TEM), X-ray diffraction (XRD), scanning electron microscopy (SEM), and energy spectrum analysis to study the effects of graphene nanosheets on low-carbon Al2O3–ZrO2–C sliding plates. Furthermore, they have provided clear evidence for their claims by presenting data from their experiments. </w:t></w:r></w:p><w:p><w:pPr><w:jc w:val="both"/></w:pPr><w:r><w:rPr/><w:t xml:space="preserve">The only potential bias in this article is that it does not explore any counterarguments or alternative explanations for their findings. However, this does not detract from its overall reliability as it provides a comprehensive overview of their research methods and results. Additionally, there is no promotional content or partiality present in this article as it focuses solely on providing an objective account of their research findings.</w:t></w:r></w:p><w:p><w:pPr><w:pStyle w:val="Heading1"/></w:pPr><w:bookmarkStart w:id="5" w:name="_Toc5"/><w:r><w:t>Topics for further research:</w:t></w:r><w:bookmarkEnd w:id="5"/></w:p><w:p><w:pPr><w:spacing w:after="0"/><w:numPr><w:ilvl w:val="0"/><w:numId w:val="2"/></w:numPr></w:pPr><w:r><w:rPr/><w:t xml:space="preserve">Graphene nanosheet tribology</w:t></w:r></w:p><w:p><w:pPr><w:spacing w:after="0"/><w:numPr><w:ilvl w:val="0"/><w:numId w:val="2"/></w:numPr></w:pPr><w:r><w:rPr/><w:t xml:space="preserve">Low-carbon Al2O3–ZrO2–C sliding plates</w:t></w:r></w:p><w:p><w:pPr><w:spacing w:after="0"/><w:numPr><w:ilvl w:val="0"/><w:numId w:val="2"/></w:numPr></w:pPr><w:r><w:rPr/><w:t xml:space="preserve">Atomic force microscopy (AFM)</w:t></w:r></w:p><w:p><w:pPr><w:spacing w:after="0"/><w:numPr><w:ilvl w:val="0"/><w:numId w:val="2"/></w:numPr></w:pPr><w:r><w:rPr/><w:t xml:space="preserve">Transmission electron microscopy (TEM)</w:t></w:r></w:p><w:p><w:pPr><w:spacing w:after="0"/><w:numPr><w:ilvl w:val="0"/><w:numId w:val="2"/></w:numPr></w:pPr><w:r><w:rPr/><w:t xml:space="preserve">X-ray diffraction (XRD)</w:t></w:r></w:p><w:p><w:pPr><w:numPr><w:ilvl w:val="0"/><w:numId w:val="2"/></w:numPr></w:pPr><w:r><w:rPr/><w:t xml:space="preserve">Scanning electron microscopy (SEM)</w:t></w:r></w:p><w:p><w:pPr><w:pStyle w:val="Heading1"/></w:pPr><w:bookmarkStart w:id="6" w:name="_Toc6"/><w:r><w:t>Report location:</w:t></w:r><w:bookmarkEnd w:id="6"/></w:p><w:p><w:hyperlink r:id="rId8" w:history="1"><w:r><w:rPr><w:color w:val="2980b9"/><w:u w:val="single"/></w:rPr><w:t xml:space="preserve">https://www.fullpicture.app/item/0b7a72a07635711452c12855fec5b794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1B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hi8FeUNsvRSgt8qKERCDkEqHbOFKZtHsh7H9TTLmBya&amp;uniplatform=NZKPT" TargetMode="External"/><Relationship Id="rId8" Type="http://schemas.openxmlformats.org/officeDocument/2006/relationships/hyperlink" Target="https://www.fullpicture.app/item/0b7a72a07635711452c12855fec5b7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2023-03-03T05:43:56+01:00</dcterms:created>
  <dcterms:modified xsi:type="dcterms:W3CDTF">2023-03-03T05:43:56+01:00</dcterms:modified>
</cp:coreProperties>
</file>

<file path=docProps/custom.xml><?xml version="1.0" encoding="utf-8"?>
<Properties xmlns="http://schemas.openxmlformats.org/officeDocument/2006/custom-properties" xmlns:vt="http://schemas.openxmlformats.org/officeDocument/2006/docPropsVTypes"/>
</file>