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Results from an experiment that collected visible-light polarization data using unresolved imagery for classification of geosynchronous satellites</w:t>
      </w:r>
      <w:br/>
      <w:hyperlink r:id="rId7" w:history="1">
        <w:r>
          <w:rPr>
            <w:color w:val="2980b9"/>
            <w:u w:val="single"/>
          </w:rPr>
          <w:t xml:space="preserve">https://www.spiedigitallibrary.org/conference-proceedings-of-spie/9460/1/Results-from-an-experiment-that-collected-visible-light-polarization-data/10.1117/12.2177528.full?SSO=1</w:t>
        </w:r>
      </w:hyperlink>
    </w:p>
    <w:p>
      <w:pPr>
        <w:pStyle w:val="Heading1"/>
      </w:pPr>
      <w:bookmarkStart w:id="2" w:name="_Toc2"/>
      <w:r>
        <w:t>Article summary:</w:t>
      </w:r>
      <w:bookmarkEnd w:id="2"/>
    </w:p>
    <w:p>
      <w:pPr>
        <w:jc w:val="both"/>
      </w:pPr>
      <w:r>
        <w:rPr/>
        <w:t xml:space="preserve">1. This article discusses the use of visible-light polarization data to classify geosynchronous satellites.</w:t>
      </w:r>
    </w:p>
    <w:p>
      <w:pPr>
        <w:jc w:val="both"/>
      </w:pPr>
      <w:r>
        <w:rPr/>
        <w:t xml:space="preserve">2. It explains how polarization data can be used to identify individual satellites and how Stokes parameters are used to measure the intensity and polarization of a light source.</w:t>
      </w:r>
    </w:p>
    <w:p>
      <w:pPr>
        <w:jc w:val="both"/>
      </w:pPr>
      <w:r>
        <w:rPr/>
        <w:t xml:space="preserve">3. The article also outlines the importance of Space Situation Awareness (SSA) for protecting operations in space and ensuring the continuation of services that rely on orbiting satellites.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use of visible-light polarization data for classifying geosynchronous satellites. The article is well-researched, with references provided for each claim made, which adds to its credibility. Additionally, the article does not appear to be biased or one-sided in its reporting, as it presents both sides equally and does not make any unsupported claims or omit any points of consideration. </w:t>
      </w:r>
    </w:p>
    <w:p>
      <w:pPr>
        <w:jc w:val="both"/>
      </w:pPr>
      <w:r>
        <w:rPr/>
        <w:t xml:space="preserve">However, there are some areas where the article could be improved upon. For example, while it does provide an overview of how Stokes parameters are used to measure intensity and polarization of a light source, it does not provide any evidence or examples to support this claim. Additionally, while the article does discuss the importance of SSA for protecting operations in space, it does not explore any potential risks associated with this technology or possible counterarguments that may exist against its use. Finally, while there is no promotional content present in the article, it could benefit from providing more detailed information on how exactly visible-light polarization data can be used for classifying geosynchronous satellites.</w:t>
      </w:r>
    </w:p>
    <w:p>
      <w:pPr>
        <w:pStyle w:val="Heading1"/>
      </w:pPr>
      <w:bookmarkStart w:id="5" w:name="_Toc5"/>
      <w:r>
        <w:t>Topics for further research:</w:t>
      </w:r>
      <w:bookmarkEnd w:id="5"/>
    </w:p>
    <w:p>
      <w:pPr>
        <w:spacing w:after="0"/>
        <w:numPr>
          <w:ilvl w:val="0"/>
          <w:numId w:val="2"/>
        </w:numPr>
      </w:pPr>
      <w:r>
        <w:rPr/>
        <w:t xml:space="preserve">Stokes parameters light intensity</w:t>
      </w:r>
    </w:p>
    <w:p>
      <w:pPr>
        <w:spacing w:after="0"/>
        <w:numPr>
          <w:ilvl w:val="0"/>
          <w:numId w:val="2"/>
        </w:numPr>
      </w:pPr>
      <w:r>
        <w:rPr/>
        <w:t xml:space="preserve">Space Situational Awareness risks</w:t>
      </w:r>
    </w:p>
    <w:p>
      <w:pPr>
        <w:spacing w:after="0"/>
        <w:numPr>
          <w:ilvl w:val="0"/>
          <w:numId w:val="2"/>
        </w:numPr>
      </w:pPr>
      <w:r>
        <w:rPr/>
        <w:t xml:space="preserve">Visible-light polarization data applications</w:t>
      </w:r>
    </w:p>
    <w:p>
      <w:pPr>
        <w:spacing w:after="0"/>
        <w:numPr>
          <w:ilvl w:val="0"/>
          <w:numId w:val="2"/>
        </w:numPr>
      </w:pPr>
      <w:r>
        <w:rPr/>
        <w:t xml:space="preserve">Geosynchronous satellite classification methods</w:t>
      </w:r>
    </w:p>
    <w:p>
      <w:pPr>
        <w:spacing w:after="0"/>
        <w:numPr>
          <w:ilvl w:val="0"/>
          <w:numId w:val="2"/>
        </w:numPr>
      </w:pPr>
      <w:r>
        <w:rPr/>
        <w:t xml:space="preserve">Counterarguments against Space Situational Awareness</w:t>
      </w:r>
    </w:p>
    <w:p>
      <w:pPr>
        <w:numPr>
          <w:ilvl w:val="0"/>
          <w:numId w:val="2"/>
        </w:numPr>
      </w:pPr>
      <w:r>
        <w:rPr/>
        <w:t xml:space="preserve">Light polarization data analysis techniques</w:t>
      </w:r>
    </w:p>
    <w:p>
      <w:pPr>
        <w:pStyle w:val="Heading1"/>
      </w:pPr>
      <w:bookmarkStart w:id="6" w:name="_Toc6"/>
      <w:r>
        <w:t>Report location:</w:t>
      </w:r>
      <w:bookmarkEnd w:id="6"/>
    </w:p>
    <w:p>
      <w:hyperlink r:id="rId8" w:history="1">
        <w:r>
          <w:rPr>
            <w:color w:val="2980b9"/>
            <w:u w:val="single"/>
          </w:rPr>
          <w:t xml:space="preserve">https://www.fullpicture.app/item/0b89787ff30edae2d12ad96265b0daa3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7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9460/1/Results-from-an-experiment-that-collected-visible-light-polarization-data/10.1117/12.2177528.full?SSO=1" TargetMode="External"/><Relationship Id="rId8" Type="http://schemas.openxmlformats.org/officeDocument/2006/relationships/hyperlink" Target="https://www.fullpicture.app/item/0b89787ff30edae2d12ad96265b0da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2023-02-24T11:36:23+01:00</dcterms:created>
  <dcterms:modified xsi:type="dcterms:W3CDTF">2023-02-24T11:36:23+01:00</dcterms:modified>
</cp:coreProperties>
</file>

<file path=docProps/custom.xml><?xml version="1.0" encoding="utf-8"?>
<Properties xmlns="http://schemas.openxmlformats.org/officeDocument/2006/custom-properties" xmlns:vt="http://schemas.openxmlformats.org/officeDocument/2006/docPropsVTypes"/>
</file>