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What’s Missing in Your Cybersecurity Arsenal? - UPSTACK</w:t>
      </w:r>
      <w:br/>
      <w:hyperlink r:id="rId7" w:history="1">
        <w:r>
          <w:rPr>
            <w:color w:val="2980b9"/>
            <w:u w:val="single"/>
          </w:rPr>
          <w:t xml:space="preserve">https://upstack.com/blog/missing-cybersecurity-arsenal/</w:t>
        </w:r>
      </w:hyperlink>
    </w:p>
    <w:p>
      <w:pPr>
        <w:pStyle w:val="Heading1"/>
      </w:pPr>
      <w:bookmarkStart w:id="2" w:name="_Toc2"/>
      <w:r>
        <w:t>Article summary:</w:t>
      </w:r>
      <w:bookmarkEnd w:id="2"/>
    </w:p>
    <w:p>
      <w:pPr>
        <w:jc w:val="both"/>
      </w:pPr>
      <w:r>
        <w:rPr/>
        <w:t xml:space="preserve">1. Cybersecurity threats are at an all-time high, with cybercriminals becoming more organized and creative in their tactics, targeting organizations through various means such as phishing scams, ransomware attacks, and exploiting vulnerabilities in third-party software supply chains.</w:t>
      </w:r>
    </w:p>
    <w:p>
      <w:pPr>
        <w:jc w:val="both"/>
      </w:pPr>
      <w:r>
        <w:rPr/>
        <w:t xml:space="preserve"/>
      </w:r>
    </w:p>
    <w:p>
      <w:pPr>
        <w:jc w:val="both"/>
      </w:pPr>
      <w:r>
        <w:rPr/>
        <w:t xml:space="preserve">2. Businesses can protect themselves by implementing a modern cybersecurity tech stack that includes tools for threat prevention, damage limitation, and recovery after a breach. This stack should also incorporate measures such as Security Awareness Training, privileged access management, and data loss prevention.</w:t>
      </w:r>
    </w:p>
    <w:p>
      <w:pPr>
        <w:jc w:val="both"/>
      </w:pPr>
      <w:r>
        <w:rPr/>
        <w:t xml:space="preserve"/>
      </w:r>
    </w:p>
    <w:p>
      <w:pPr>
        <w:jc w:val="both"/>
      </w:pPr>
      <w:r>
        <w:rPr/>
        <w:t xml:space="preserve">3. UPSTACK advisors offer expertise in navigating the complex landscape of cybersecurity, helping businesses assess their security needs, develop policies and solutions tailored to their requirements, and procure and deploy the necessary tools to enhance their defenses against cyber threats. They emphasize the importance of continuous monitoring, training, and preparedness to ensure end-to-end cyber resilience.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"What’s Missing in Your Cybersecurity Arsenal?" from UPSTACK provides valuable insights into the current state of cybersecurity threats and offers advice on how businesses can protect themselves. However, there are several areas where the article could be improved to provide a more balanced and comprehensive view of the topic.</w:t>
      </w:r>
    </w:p>
    <w:p>
      <w:pPr>
        <w:jc w:val="both"/>
      </w:pPr>
      <w:r>
        <w:rPr/>
        <w:t xml:space="preserve"/>
      </w:r>
    </w:p>
    <w:p>
      <w:pPr>
        <w:jc w:val="both"/>
      </w:pPr>
      <w:r>
        <w:rPr/>
        <w:t xml:space="preserve">One potential bias in the article is its focus on promoting UPSTACK's services as a solution to cybersecurity challenges. While it is important for businesses to seek expert advice and support in this area, the article could be seen as overly promotional of UPSTACK's offerings. This could potentially undermine the credibility of the information provided.</w:t>
      </w:r>
    </w:p>
    <w:p>
      <w:pPr>
        <w:jc w:val="both"/>
      </w:pPr>
      <w:r>
        <w:rPr/>
        <w:t xml:space="preserve"/>
      </w:r>
    </w:p>
    <w:p>
      <w:pPr>
        <w:jc w:val="both"/>
      </w:pPr>
      <w:r>
        <w:rPr/>
        <w:t xml:space="preserve">Additionally, the article primarily presents one side of the argument - that businesses need to invest in a robust cybersecurity tech stack and seek external expertise to protect themselves from cyber threats. While this is certainly important, there is limited discussion of potential counterarguments or alternative approaches to cybersecurity. For example, the article does not explore whether investing heavily in technology solutions is always the most effective way to mitigate cyber risks.</w:t>
      </w:r>
    </w:p>
    <w:p>
      <w:pPr>
        <w:jc w:val="both"/>
      </w:pPr>
      <w:r>
        <w:rPr/>
        <w:t xml:space="preserve"/>
      </w:r>
    </w:p>
    <w:p>
      <w:pPr>
        <w:jc w:val="both"/>
      </w:pPr>
      <w:r>
        <w:rPr/>
        <w:t xml:space="preserve">Furthermore, some claims made in the article are not supported by evidence or examples. For instance, when discussing nation-state attacks and third-party software supply chain risks, specific examples or case studies could have been included to illustrate these points and provide more context for readers.</w:t>
      </w:r>
    </w:p>
    <w:p>
      <w:pPr>
        <w:jc w:val="both"/>
      </w:pPr>
      <w:r>
        <w:rPr/>
        <w:t xml:space="preserve"/>
      </w:r>
    </w:p>
    <w:p>
      <w:pPr>
        <w:jc w:val="both"/>
      </w:pPr>
      <w:r>
        <w:rPr/>
        <w:t xml:space="preserve">The article also lacks a discussion of potential risks associated with relying on external cybersecurity providers like UPSTACK. While outsourcing cybersecurity services can be beneficial for many businesses, there are also risks involved such as data privacy concerns and dependency on third-party vendors. These considerations should have been addressed to provide a more balanced view of the topic.</w:t>
      </w:r>
    </w:p>
    <w:p>
      <w:pPr>
        <w:jc w:val="both"/>
      </w:pPr>
      <w:r>
        <w:rPr/>
        <w:t xml:space="preserve"/>
      </w:r>
    </w:p>
    <w:p>
      <w:pPr>
        <w:jc w:val="both"/>
      </w:pPr>
      <w:r>
        <w:rPr/>
        <w:t xml:space="preserve">Overall, while the article offers valuable insights into cybersecurity challenges and solutions, it could benefit from a more balanced presentation of information, including exploring alternative perspectives, providing evidence for claims made, and addressing potential risks associated with external cybersecurity services.</w:t>
      </w:r>
    </w:p>
    <w:p>
      <w:pPr>
        <w:pStyle w:val="Heading1"/>
      </w:pPr>
      <w:bookmarkStart w:id="5" w:name="_Toc5"/>
      <w:r>
        <w:t>Topics for further research:</w:t>
      </w:r>
      <w:bookmarkEnd w:id="5"/>
    </w:p>
    <w:p>
      <w:pPr>
        <w:spacing w:after="0"/>
        <w:numPr>
          <w:ilvl w:val="0"/>
          <w:numId w:val="2"/>
        </w:numPr>
      </w:pPr>
      <w:r>
        <w:rPr/>
        <w:t xml:space="preserve">Risks of outsourcing cybersecurity services
</w:t>
      </w:r>
    </w:p>
    <w:p>
      <w:pPr>
        <w:spacing w:after="0"/>
        <w:numPr>
          <w:ilvl w:val="0"/>
          <w:numId w:val="2"/>
        </w:numPr>
      </w:pPr>
      <w:r>
        <w:rPr/>
        <w:t xml:space="preserve">Alternatives to investing in cybersecurity tech stack
</w:t>
      </w:r>
    </w:p>
    <w:p>
      <w:pPr>
        <w:spacing w:after="0"/>
        <w:numPr>
          <w:ilvl w:val="0"/>
          <w:numId w:val="2"/>
        </w:numPr>
      </w:pPr>
      <w:r>
        <w:rPr/>
        <w:t xml:space="preserve">Case studies of nation-state cyber attacks
</w:t>
      </w:r>
    </w:p>
    <w:p>
      <w:pPr>
        <w:spacing w:after="0"/>
        <w:numPr>
          <w:ilvl w:val="0"/>
          <w:numId w:val="2"/>
        </w:numPr>
      </w:pPr>
      <w:r>
        <w:rPr/>
        <w:t xml:space="preserve">Data privacy concerns with external cybersecurity providers
</w:t>
      </w:r>
    </w:p>
    <w:p>
      <w:pPr>
        <w:spacing w:after="0"/>
        <w:numPr>
          <w:ilvl w:val="0"/>
          <w:numId w:val="2"/>
        </w:numPr>
      </w:pPr>
      <w:r>
        <w:rPr/>
        <w:t xml:space="preserve">Dependency on third-party vendors for cybersecurity
</w:t>
      </w:r>
    </w:p>
    <w:p>
      <w:pPr>
        <w:numPr>
          <w:ilvl w:val="0"/>
          <w:numId w:val="2"/>
        </w:numPr>
      </w:pPr>
      <w:r>
        <w:rPr/>
        <w:t xml:space="preserve">Effectiveness of non-technology solutions for cyber risks</w:t>
      </w:r>
    </w:p>
    <w:p>
      <w:pPr>
        <w:pStyle w:val="Heading1"/>
      </w:pPr>
      <w:bookmarkStart w:id="6" w:name="_Toc6"/>
      <w:r>
        <w:t>Report location:</w:t>
      </w:r>
      <w:bookmarkEnd w:id="6"/>
    </w:p>
    <w:p>
      <w:hyperlink r:id="rId8" w:history="1">
        <w:r>
          <w:rPr>
            <w:color w:val="2980b9"/>
            <w:u w:val="single"/>
          </w:rPr>
          <w:t xml:space="preserve">https://www.fullpicture.app/item/0ba4a38628f1f8a20bc8011c8e0ba50b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0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stack.com/blog/missing-cybersecurity-arsenal/" TargetMode="External"/><Relationship Id="rId8" Type="http://schemas.openxmlformats.org/officeDocument/2006/relationships/hyperlink" Target="https://www.fullpicture.app/item/0ba4a38628f1f8a20bc8011c8e0ba5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2024-07-18T15:51:11+02:00</dcterms:created>
  <dcterms:modified xsi:type="dcterms:W3CDTF">2024-07-18T15:51:11+02:00</dcterms:modified>
</cp:coreProperties>
</file>

<file path=docProps/custom.xml><?xml version="1.0" encoding="utf-8"?>
<Properties xmlns="http://schemas.openxmlformats.org/officeDocument/2006/custom-properties" xmlns:vt="http://schemas.openxmlformats.org/officeDocument/2006/docPropsVTypes"/>
</file>