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biomass-plastic co-gasification in a fluidized bed reactor using Aspen plus - ScienceDirect</w:t>
      </w:r>
      <w:br/>
      <w:hyperlink r:id="rId7" w:history="1">
        <w:r>
          <w:rPr>
            <w:color w:val="2980b9"/>
            <w:u w:val="single"/>
          </w:rPr>
          <w:t xml:space="preserve">https://www.sciencedirect.com/science/article/pii/S0016236122005725</w:t>
        </w:r>
      </w:hyperlink>
    </w:p>
    <w:p>
      <w:pPr>
        <w:pStyle w:val="Heading1"/>
      </w:pPr>
      <w:bookmarkStart w:id="2" w:name="_Toc2"/>
      <w:r>
        <w:t>Article summary:</w:t>
      </w:r>
      <w:bookmarkEnd w:id="2"/>
    </w:p>
    <w:p>
      <w:pPr>
        <w:jc w:val="both"/>
      </w:pPr>
      <w:r>
        <w:rPr/>
        <w:t xml:space="preserve">1. A process model was developed for co-gasification of biomass and plastics in a fluidized bed reactor using Aspen Plus with kinetic-based reactors.</w:t>
      </w:r>
    </w:p>
    <w:p>
      <w:pPr>
        <w:jc w:val="both"/>
      </w:pPr>
      <w:r>
        <w:rPr/>
        <w:t xml:space="preserve">2. The study aimed to determine the synergistic effects of mixing PE and PP with lignocellulosic biomass on the syngas composition, H2/CO ratio, and HHV.</w:t>
      </w:r>
    </w:p>
    <w:p>
      <w:pPr>
        <w:jc w:val="both"/>
      </w:pPr>
      <w:r>
        <w:rPr/>
        <w:t xml:space="preserve">3. Increase in plastic content leads to higher hydrogen concentration in the syngas resulting from primary and secondary reforming reactions, while increased hydrogen content and syngas with higher HHV is achieved as the gasification temperature was increased.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"Simulation of biomass-plastic co-gasification in a fluidized bed reactor using Aspen plus" provides a detailed process model for co-gasification of biomass and plastics in a fluidized bed reactor. The study aims to determine the synergistic effects of mixing PE and PP with lignocellulosic biomass on the syngas composition, H2/CO ratio, and HHV. The article highlights the advantages of co-gasification over individual gasification processes and discusses the drawbacks associated with plastic gasification.</w:t>
      </w:r>
    </w:p>
    <w:p>
      <w:pPr>
        <w:jc w:val="both"/>
      </w:pPr>
      <w:r>
        <w:rPr/>
        <w:t xml:space="preserve"/>
      </w:r>
    </w:p>
    <w:p>
      <w:pPr>
        <w:jc w:val="both"/>
      </w:pPr>
      <w:r>
        <w:rPr/>
        <w:t xml:space="preserve">The article presents a comprehensive analysis of the co-gasification process, including the effects of process parameters such as temperature, S/F ratio, plastic content, and pressure. The authors have used kinetic-based reactors to develop the simulation model, which adds credibility to their findings. However, there are some potential biases in the article that need to be addressed.</w:t>
      </w:r>
    </w:p>
    <w:p>
      <w:pPr>
        <w:jc w:val="both"/>
      </w:pPr>
      <w:r>
        <w:rPr/>
        <w:t xml:space="preserve"/>
      </w:r>
    </w:p>
    <w:p>
      <w:pPr>
        <w:jc w:val="both"/>
      </w:pPr>
      <w:r>
        <w:rPr/>
        <w:t xml:space="preserve">One-sided reporting is evident in the article as it only focuses on the benefits of co-gasification while ignoring its potential risks. For instance, there is no discussion on the environmental impact of plastic waste management or the toxicity associated with PCCD/Fs formation during gasification. Additionally, there is no mention of any counterarguments against co-gasification or any limitations associated with using Aspen Plus software for simulation purposes.</w:t>
      </w:r>
    </w:p>
    <w:p>
      <w:pPr>
        <w:jc w:val="both"/>
      </w:pPr>
      <w:r>
        <w:rPr/>
        <w:t xml:space="preserve"/>
      </w:r>
    </w:p>
    <w:p>
      <w:pPr>
        <w:jc w:val="both"/>
      </w:pPr>
      <w:r>
        <w:rPr/>
        <w:t xml:space="preserve">The article also lacks evidence for some claims made by the authors. For example, they claim that an increase in plastic content leads to higher hydrogen concentration in syngas resulting from primary and secondary reforming reactions without providing any supporting data or references. Similarly, they state that increased hydrogen content and syngas with higher HHV can be achieved by increasing gasification temperature without presenting any experimental results.</w:t>
      </w:r>
    </w:p>
    <w:p>
      <w:pPr>
        <w:jc w:val="both"/>
      </w:pPr>
      <w:r>
        <w:rPr/>
        <w:t xml:space="preserve"/>
      </w:r>
    </w:p>
    <w:p>
      <w:pPr>
        <w:jc w:val="both"/>
      </w:pPr>
      <w:r>
        <w:rPr/>
        <w:t xml:space="preserve">Furthermore, promotional content is evident in some parts of the article where certain technologies or processes are presented as superior without providing sufficient evidence to support these claims. For instance, steam gasification is presented as a widely discussed technology for converting biomass into gaseous fuels without discussing other alternative technologies.</w:t>
      </w:r>
    </w:p>
    <w:p>
      <w:pPr>
        <w:jc w:val="both"/>
      </w:pPr>
      <w:r>
        <w:rPr/>
        <w:t xml:space="preserve"/>
      </w:r>
    </w:p>
    <w:p>
      <w:pPr>
        <w:jc w:val="both"/>
      </w:pPr>
      <w:r>
        <w:rPr/>
        <w:t xml:space="preserve">In conclusion, while this article provides valuable insights into co-gasification processes using Aspen Plus software, it has some potential biases that need to be addressed. The authors should provide more balanced reporting by discussing both advantages and disadvantages associated with co-gasification processes while presenting evidence to support their claims. Additionally, they should explore counterarguments against their findings and limitations associated with using simulation software for modeling purposes.</w:t>
      </w:r>
    </w:p>
    <w:p>
      <w:pPr>
        <w:pStyle w:val="Heading1"/>
      </w:pPr>
      <w:bookmarkStart w:id="5" w:name="_Toc5"/>
      <w:r>
        <w:t>Topics for further research:</w:t>
      </w:r>
      <w:bookmarkEnd w:id="5"/>
    </w:p>
    <w:p>
      <w:pPr>
        <w:spacing w:after="0"/>
        <w:numPr>
          <w:ilvl w:val="0"/>
          <w:numId w:val="2"/>
        </w:numPr>
      </w:pPr>
      <w:r>
        <w:rPr/>
        <w:t xml:space="preserve">Environmental impact of plastic waste management
</w:t>
      </w:r>
    </w:p>
    <w:p>
      <w:pPr>
        <w:spacing w:after="0"/>
        <w:numPr>
          <w:ilvl w:val="0"/>
          <w:numId w:val="2"/>
        </w:numPr>
      </w:pPr>
      <w:r>
        <w:rPr/>
        <w:t xml:space="preserve">Toxicity associated with PCCD/Fs formation during gasification
</w:t>
      </w:r>
    </w:p>
    <w:p>
      <w:pPr>
        <w:spacing w:after="0"/>
        <w:numPr>
          <w:ilvl w:val="0"/>
          <w:numId w:val="2"/>
        </w:numPr>
      </w:pPr>
      <w:r>
        <w:rPr/>
        <w:t xml:space="preserve">Risks associated with co-gasification processes
</w:t>
      </w:r>
    </w:p>
    <w:p>
      <w:pPr>
        <w:spacing w:after="0"/>
        <w:numPr>
          <w:ilvl w:val="0"/>
          <w:numId w:val="2"/>
        </w:numPr>
      </w:pPr>
      <w:r>
        <w:rPr/>
        <w:t xml:space="preserve">Limitations of using Aspen Plus software for modeling purposes
</w:t>
      </w:r>
    </w:p>
    <w:p>
      <w:pPr>
        <w:spacing w:after="0"/>
        <w:numPr>
          <w:ilvl w:val="0"/>
          <w:numId w:val="2"/>
        </w:numPr>
      </w:pPr>
      <w:r>
        <w:rPr/>
        <w:t xml:space="preserve">Alternative technologies for converting biomass into gaseous fuels
</w:t>
      </w:r>
    </w:p>
    <w:p>
      <w:pPr>
        <w:numPr>
          <w:ilvl w:val="0"/>
          <w:numId w:val="2"/>
        </w:numPr>
      </w:pPr>
      <w:r>
        <w:rPr/>
        <w:t xml:space="preserve">Counterarguments against co-gasification processes</w:t>
      </w:r>
    </w:p>
    <w:p>
      <w:pPr>
        <w:pStyle w:val="Heading1"/>
      </w:pPr>
      <w:bookmarkStart w:id="6" w:name="_Toc6"/>
      <w:r>
        <w:t>Report location:</w:t>
      </w:r>
      <w:bookmarkEnd w:id="6"/>
    </w:p>
    <w:p>
      <w:hyperlink r:id="rId8" w:history="1">
        <w:r>
          <w:rPr>
            <w:color w:val="2980b9"/>
            <w:u w:val="single"/>
          </w:rPr>
          <w:t xml:space="preserve">https://www.fullpicture.app/item/0bc2bfe3178419222c7959a3338569a3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9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05725" TargetMode="External"/><Relationship Id="rId8" Type="http://schemas.openxmlformats.org/officeDocument/2006/relationships/hyperlink" Target="https://www.fullpicture.app/item/0bc2bfe3178419222c7959a333856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2023-08-24T07:33:00+02:00</dcterms:created>
  <dcterms:modified xsi:type="dcterms:W3CDTF">2023-08-24T07:33:00+02:00</dcterms:modified>
</cp:coreProperties>
</file>

<file path=docProps/custom.xml><?xml version="1.0" encoding="utf-8"?>
<Properties xmlns="http://schemas.openxmlformats.org/officeDocument/2006/custom-properties" xmlns:vt="http://schemas.openxmlformats.org/officeDocument/2006/docPropsVTypes"/>
</file>