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华南地区汉江上游山洪灾害风险多环境因子分析 |环境科学与污染研究</w:t>
      </w:r>
      <w:br/>
      <w:hyperlink r:id="rId7" w:history="1">
        <w:r>
          <w:rPr>
            <w:color w:val="2980b9"/>
            <w:u w:val="single"/>
          </w:rPr>
          <w:t xml:space="preserve">https://link.springer.com/article/10.1007/s11356-019-07270-9</w:t>
        </w:r>
      </w:hyperlink>
    </w:p>
    <w:p>
      <w:pPr>
        <w:pStyle w:val="Heading1"/>
      </w:pPr>
      <w:bookmarkStart w:id="2" w:name="_Toc2"/>
      <w:r>
        <w:t>Article summary:</w:t>
      </w:r>
      <w:bookmarkEnd w:id="2"/>
    </w:p>
    <w:p>
      <w:pPr>
        <w:jc w:val="both"/>
      </w:pPr>
      <w:r>
        <w:rPr/>
        <w:t xml:space="preserve">1. 华南地区汉江上游山洪灾害风险受多种环境因素影响，包括水文因素、地质因素、地形特征和气候影响。</w:t>
      </w:r>
    </w:p>
    <w:p>
      <w:pPr>
        <w:jc w:val="both"/>
      </w:pPr>
      <w:r>
        <w:rPr/>
        <w:t xml:space="preserve">2. 多种多样的分析方法被用于山洪风险评估，如模糊集、层次分析过程、贝叶斯信念网络模型等，但大多数方法需要确定主要风险评估指标系统，并且计算复杂。</w:t>
      </w:r>
    </w:p>
    <w:p>
      <w:pPr>
        <w:jc w:val="both"/>
      </w:pPr>
      <w:r>
        <w:rPr/>
        <w:t xml:space="preserve">3. 了解年度和季节性降雨的空间特征和趋势对山洪灾害风险管理至关重要，降雨变化会增加山洪风险的不确定性。同时，确定降雨阈值在早期预警中起着重要作用。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潜在偏见及其来源：文章中提到了许多先前研究的引用，但并未提及可能存在的作者偏见或研究资</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先前研究的引用
</w:t>
      </w:r>
    </w:p>
    <w:p>
      <w:pPr>
        <w:spacing w:after="0"/>
        <w:numPr>
          <w:ilvl w:val="0"/>
          <w:numId w:val="2"/>
        </w:numPr>
      </w:pPr>
      <w:r>
        <w:rPr/>
        <w:t xml:space="preserve">作者偏见
</w:t>
      </w:r>
    </w:p>
    <w:p>
      <w:pPr>
        <w:spacing w:after="0"/>
        <w:numPr>
          <w:ilvl w:val="0"/>
          <w:numId w:val="2"/>
        </w:numPr>
      </w:pPr>
      <w:r>
        <w:rPr/>
        <w:t xml:space="preserve">研究资
</w:t>
      </w:r>
    </w:p>
    <w:p>
      <w:pPr>
        <w:spacing w:after="0"/>
        <w:numPr>
          <w:ilvl w:val="0"/>
          <w:numId w:val="2"/>
        </w:numPr>
      </w:pPr>
      <w:r>
        <w:rPr/>
        <w:t xml:space="preserve">Google 搜索
</w:t>
      </w:r>
    </w:p>
    <w:p>
      <w:pPr>
        <w:numPr>
          <w:ilvl w:val="0"/>
          <w:numId w:val="2"/>
        </w:numPr>
      </w:pPr>
      <w:r>
        <w:rPr/>
        <w:t xml:space="preserve">详细关键短语</w:t>
      </w:r>
    </w:p>
    <w:p>
      <w:pPr>
        <w:pStyle w:val="Heading1"/>
      </w:pPr>
      <w:bookmarkStart w:id="6" w:name="_Toc6"/>
      <w:r>
        <w:t>Report location:</w:t>
      </w:r>
      <w:bookmarkEnd w:id="6"/>
    </w:p>
    <w:p>
      <w:hyperlink r:id="rId8" w:history="1">
        <w:r>
          <w:rPr>
            <w:color w:val="2980b9"/>
            <w:u w:val="single"/>
          </w:rPr>
          <w:t xml:space="preserve">https://www.fullpicture.app/item/0c17118f20df7fdf81a390cd58d367db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7AC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56-019-07270-9" TargetMode="External"/><Relationship Id="rId8" Type="http://schemas.openxmlformats.org/officeDocument/2006/relationships/hyperlink" Target="https://www.fullpicture.app/item/0c17118f20df7fdf81a390cd58d367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2024-06-29T10:32:19+02:00</dcterms:created>
  <dcterms:modified xsi:type="dcterms:W3CDTF">2024-06-29T10:32:19+02:00</dcterms:modified>
</cp:coreProperties>
</file>

<file path=docProps/custom.xml><?xml version="1.0" encoding="utf-8"?>
<Properties xmlns="http://schemas.openxmlformats.org/officeDocument/2006/custom-properties" xmlns:vt="http://schemas.openxmlformats.org/officeDocument/2006/docPropsVTypes"/>
</file>