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��������CL-20����Ŀ�ʶ�����ըҩ����߷塱--����--������</w:t>
      </w:r>
      <w:br/>
      <w:hyperlink r:id="rId7" w:history="1">
        <w:r>
          <w:rPr>
            <w:color w:val="2980b9"/>
            <w:u w:val="single"/>
          </w:rPr>
          <w:t xml:space="preserve">http://edu.people.com.cn/n1/2016/0419/c227065-28288521.html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CL-20是一种高能爆炸物质，具有极高的爆炸威力和速度。</w:t>
      </w:r>
    </w:p>
    <w:p>
      <w:pPr>
        <w:jc w:val="both"/>
      </w:pPr>
      <w:r>
        <w:rPr/>
        <w:t xml:space="preserve">2. 中国的军事科技在开发和应用CL-20方面取得了重大进展。</w:t>
      </w:r>
    </w:p>
    <w:p>
      <w:pPr>
        <w:jc w:val="both"/>
      </w:pPr>
      <w:r>
        <w:rPr/>
        <w:t xml:space="preserve">3. 研究人员正在探索如何更好地利用CL-20，并将其应用于各种领域，包括能源、化学工业和军事等。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这篇文章主要介绍了中国研发的新型爆炸物质CL-20以及其在军事领域的应用。然而，文章存在一些问题。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首先，文章存在明显的宣传内容。作者对于CL-20的优点进行了大肆渲染，但却没有提到其潜在风险和可能带来的负面影响。这种片面报道容易误导读者，让人产生一种过分乐观的态度。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其次，文章缺乏足够的证据支持所提出的主张。例如，作者声称CL-20是目前世界上最强大的爆炸物质之一，但并没有给出具体数据或实验结果来证明这一点。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此外，文章也存在偏袒倾向。作者只关注了CL-20在军事领域中的应用，并没有探讨其在民用领域中可能带来的好处和风险。这种不平等地呈现双方容易引起争议和误解。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总之，虽然该文章介绍了一个重要话题，但需要更加客观、全面地呈现相关信息，并注意到可能带来的风险和负面影响。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CL-20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CL-20's strength
</w:t>
      </w:r>
    </w:p>
    <w:p>
      <w:pPr>
        <w:spacing w:after="0"/>
        <w:numPr>
          <w:ilvl w:val="0"/>
          <w:numId w:val="2"/>
        </w:numPr>
      </w:pPr>
      <w:r>
        <w:rPr/>
        <w:t xml:space="preserve">The need for a more balanced discussion of CL-20's applications
</w:t>
      </w:r>
    </w:p>
    <w:p>
      <w:pPr>
        <w:spacing w:after="0"/>
        <w:numPr>
          <w:ilvl w:val="0"/>
          <w:numId w:val="2"/>
        </w:numPr>
      </w:pPr>
      <w:r>
        <w:rPr/>
        <w:t xml:space="preserve">Objectivity in presenting information about CL-20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considering both military and civilian uses of CL-20
</w:t>
      </w:r>
    </w:p>
    <w:p>
      <w:pPr>
        <w:numPr>
          <w:ilvl w:val="0"/>
          <w:numId w:val="2"/>
        </w:numPr>
      </w:pPr>
      <w:r>
        <w:rPr/>
        <w:t xml:space="preserve">Addressing controversies and misunderstandings surrounding CL-20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https://www.fullpicture.app/item/0c235b777e920268e6ba6cabcd6042cc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8B4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ople.com.cn/n1/2016/0419/c227065-28288521.html" TargetMode="External"/><Relationship Id="rId8" Type="http://schemas.openxmlformats.org/officeDocument/2006/relationships/hyperlink" Target="https://www.fullpicture.app/item/0c235b777e920268e6ba6cabcd6042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2023-12-05T11:52:12+01:00</dcterms:created>
  <dcterms:modified xsi:type="dcterms:W3CDTF">2023-12-05T11:52:12+01:00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