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Seismic features and origin of fluid escape pipes offshore Hainan Island on the northern slope of South China Sea - ScienceDirect</w:t>
      </w:r>
      <w:br/>
      <w:hyperlink r:id="rId7" w:history="1">
        <w:r>
          <w:rPr>
            <w:color w:val="2980b9"/>
            <w:u w:val="single"/>
          </w:rPr>
          <w:t xml:space="preserve">https://www.sciencedirect.com/science/article/abs/pii/S0264817221003792</w:t>
        </w:r>
      </w:hyperlink>
    </w:p>
    <w:p>
      <w:pPr>
        <w:pStyle w:val="Heading1"/>
      </w:pPr>
      <w:bookmarkStart w:id="2" w:name="_Toc2"/>
      <w:r>
        <w:t>Article summary:</w:t>
      </w:r>
      <w:bookmarkEnd w:id="2"/>
    </w:p>
    <w:p>
      <w:pPr>
        <w:jc w:val="both"/>
      </w:pPr>
      <w:r>
        <w:rPr/>
        <w:t xml:space="preserve">1. This article examines the seismic features and origin of fluid escape pipes offshore Hainan Island on the northern slope of South China Sea.</w:t>
      </w:r>
    </w:p>
    <w:p>
      <w:pPr>
        <w:jc w:val="both"/>
      </w:pPr>
      <w:r>
        <w:rPr/>
        <w:t xml:space="preserve">2. The article discusses the potential geohazards associated with fluid escape pipes, such as gas/oil pipelines and communication cables, oil spills, casualties, and rigs sinking in marine areas.</w:t>
      </w:r>
    </w:p>
    <w:p>
      <w:pPr>
        <w:jc w:val="both"/>
      </w:pPr>
      <w:r>
        <w:rPr/>
        <w:t xml:space="preserve">3. The article explores a combined geological interpretation on selective distribution and the origin of these fluid escape pipes based on 3D seismic data.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seismic features and origin of fluid escape pipes offshore Hainan Island on the northern slope of South China Sea. The authors provide a detailed description of the geological setting, data and methods used to explore a combined geological interpretation on selective distribution and the origin of these fluid escape pipes. They also discuss potential geohazards associated with fluid escape pipes, such as gas/oil pipelines and communication cables, oil spills, casualties, and rigs sinking in marine areas. </w:t>
      </w:r>
    </w:p>
    <w:p>
      <w:pPr>
        <w:jc w:val="both"/>
      </w:pPr>
      <w:r>
        <w:rPr/>
        <w:t xml:space="preserve">The authors present both sides equally by providing evidence for their claims made throughout the article. They cite relevant sources to support their arguments which adds to its trustworthiness. Furthermore, they acknowledge possible risks associated with their findings which further adds to its reliability. </w:t>
      </w:r>
    </w:p>
    <w:p>
      <w:pPr>
        <w:jc w:val="both"/>
      </w:pPr>
      <w:r>
        <w:rPr/>
        <w:t xml:space="preserve">The only potential bias that could be identified is that there is no mention or discussion about any counterarguments or alternative interpretations that could be drawn from their findings. However, this does not detract from the overall trustworthiness or reliability of this article as it provides an accurate description of seismic features and origin of fluid escape pipes offshore Hainan Island on the northern slope of South China Sea.</w:t>
      </w:r>
    </w:p>
    <w:p>
      <w:pPr>
        <w:pStyle w:val="Heading1"/>
      </w:pPr>
      <w:bookmarkStart w:id="5" w:name="_Toc5"/>
      <w:r>
        <w:t>Topics for further research:</w:t>
      </w:r>
      <w:bookmarkEnd w:id="5"/>
    </w:p>
    <w:p>
      <w:pPr>
        <w:spacing w:after="0"/>
        <w:numPr>
          <w:ilvl w:val="0"/>
          <w:numId w:val="2"/>
        </w:numPr>
      </w:pPr>
      <w:r>
        <w:rPr/>
        <w:t xml:space="preserve">Seismic features of fluid escape pipes</w:t>
      </w:r>
    </w:p>
    <w:p>
      <w:pPr>
        <w:spacing w:after="0"/>
        <w:numPr>
          <w:ilvl w:val="0"/>
          <w:numId w:val="2"/>
        </w:numPr>
      </w:pPr>
      <w:r>
        <w:rPr/>
        <w:t xml:space="preserve">Origin of fluid escape pipes</w:t>
      </w:r>
    </w:p>
    <w:p>
      <w:pPr>
        <w:spacing w:after="0"/>
        <w:numPr>
          <w:ilvl w:val="0"/>
          <w:numId w:val="2"/>
        </w:numPr>
      </w:pPr>
      <w:r>
        <w:rPr/>
        <w:t xml:space="preserve">Geohazards associated with fluid escape pipes</w:t>
      </w:r>
    </w:p>
    <w:p>
      <w:pPr>
        <w:spacing w:after="0"/>
        <w:numPr>
          <w:ilvl w:val="0"/>
          <w:numId w:val="2"/>
        </w:numPr>
      </w:pPr>
      <w:r>
        <w:rPr/>
        <w:t xml:space="preserve">Gas/oil pipelines and communication cables</w:t>
      </w:r>
    </w:p>
    <w:p>
      <w:pPr>
        <w:spacing w:after="0"/>
        <w:numPr>
          <w:ilvl w:val="0"/>
          <w:numId w:val="2"/>
        </w:numPr>
      </w:pPr>
      <w:r>
        <w:rPr/>
        <w:t xml:space="preserve">Oil spills and casualties</w:t>
      </w:r>
    </w:p>
    <w:p>
      <w:pPr>
        <w:numPr>
          <w:ilvl w:val="0"/>
          <w:numId w:val="2"/>
        </w:numPr>
      </w:pPr>
      <w:r>
        <w:rPr/>
        <w:t xml:space="preserve">Rigs sinking in marine areas</w:t>
      </w:r>
    </w:p>
    <w:p>
      <w:pPr>
        <w:pStyle w:val="Heading1"/>
      </w:pPr>
      <w:bookmarkStart w:id="6" w:name="_Toc6"/>
      <w:r>
        <w:t>Report location:</w:t>
      </w:r>
      <w:bookmarkEnd w:id="6"/>
    </w:p>
    <w:p>
      <w:hyperlink r:id="rId8" w:history="1">
        <w:r>
          <w:rPr>
            <w:color w:val="2980b9"/>
            <w:u w:val="single"/>
          </w:rPr>
          <w:t xml:space="preserve">https://www.fullpicture.app/item/0c342f4273ebb3279378db4eb084e9cb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579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264817221003792" TargetMode="External"/><Relationship Id="rId8" Type="http://schemas.openxmlformats.org/officeDocument/2006/relationships/hyperlink" Target="https://www.fullpicture.app/item/0c342f4273ebb3279378db4eb084e9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2023-02-19T15:02:55+01:00</dcterms:created>
  <dcterms:modified xsi:type="dcterms:W3CDTF">2023-02-19T15:02:55+01:00</dcterms:modified>
</cp:coreProperties>
</file>

<file path=docProps/custom.xml><?xml version="1.0" encoding="utf-8"?>
<Properties xmlns="http://schemas.openxmlformats.org/officeDocument/2006/custom-properties" xmlns:vt="http://schemas.openxmlformats.org/officeDocument/2006/docPropsVTypes"/>
</file>