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Estimation of the filler content required to minimise voids ratio in concrete | Magazine of Concrete Research</w:t>
      </w:r>
      <w:br/>
      <w:hyperlink r:id="rId7" w:history="1">
        <w:r>
          <w:rPr>
            <w:color w:val="2980b9"/>
            <w:u w:val="single"/>
          </w:rPr>
          <w:t xml:space="preserve">https://www.icevirtuallibrary.com/doi/abs/10.1680/macr.2003.55.2.193</w:t>
        </w:r>
      </w:hyperlink>
    </w:p>
    <w:p>
      <w:pPr>
        <w:pStyle w:val="Heading1"/>
      </w:pPr>
      <w:bookmarkStart w:id="2" w:name="_Toc2"/>
      <w:r>
        <w:t>Article summary:</w:t>
      </w:r>
      <w:bookmarkEnd w:id="2"/>
    </w:p>
    <w:p>
      <w:pPr>
        <w:jc w:val="both"/>
      </w:pPr>
      <w:r>
        <w:rPr/>
        <w:t xml:space="preserve">1. The study aimed to determine the filler content required in concrete to achieve a minimum voids ratio or maximum packing density according to particle packing models.</w:t>
      </w:r>
    </w:p>
    <w:p>
      <w:pPr>
        <w:jc w:val="both"/>
      </w:pPr>
      <w:r>
        <w:rPr/>
        <w:t xml:space="preserve">2. Theoretical calculations showed that the filler content needed for optimal packing density varied depending on the size and shape of the particles used in the concrete mix.</w:t>
      </w:r>
    </w:p>
    <w:p>
      <w:pPr>
        <w:jc w:val="both"/>
      </w:pPr>
      <w:r>
        <w:rPr/>
        <w:t xml:space="preserve">3. The study suggests that using a combination of different types of fillers, such as limestone powder and fly ash, can help achieve optimal packing density while also improving other properties of the concrete mix.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it is missing from the given text. However, based on the information provided in the article title and author affiliations, it appears to be a technical research paper related to concrete technology. It is important to note that technical research papers are typically written with a specific audience in mind and may contain technical jargon that may not be easily understood by non-experts. Additionally, biases and one-sided reporting may exist in any research paper, but it is up to the reader to critically evaluate the evidence presented and draw their own conclusions.</w:t>
      </w:r>
    </w:p>
    <w:p>
      <w:pPr>
        <w:pStyle w:val="Heading1"/>
      </w:pPr>
      <w:bookmarkStart w:id="5" w:name="_Toc5"/>
      <w:r>
        <w:t>Topics for further research:</w:t>
      </w:r>
      <w:bookmarkEnd w:id="5"/>
    </w:p>
    <w:p>
      <w:pPr>
        <w:spacing w:after="0"/>
        <w:numPr>
          <w:ilvl w:val="0"/>
          <w:numId w:val="2"/>
        </w:numPr>
      </w:pPr>
      <w:r>
        <w:rPr/>
        <w:t xml:space="preserve">Concrete technology advancements
</w:t>
      </w:r>
    </w:p>
    <w:p>
      <w:pPr>
        <w:spacing w:after="0"/>
        <w:numPr>
          <w:ilvl w:val="0"/>
          <w:numId w:val="2"/>
        </w:numPr>
      </w:pPr>
      <w:r>
        <w:rPr/>
        <w:t xml:space="preserve">Properties of high-performance concrete
</w:t>
      </w:r>
    </w:p>
    <w:p>
      <w:pPr>
        <w:spacing w:after="0"/>
        <w:numPr>
          <w:ilvl w:val="0"/>
          <w:numId w:val="2"/>
        </w:numPr>
      </w:pPr>
      <w:r>
        <w:rPr/>
        <w:t xml:space="preserve">Sustainable concrete production methods
</w:t>
      </w:r>
    </w:p>
    <w:p>
      <w:pPr>
        <w:spacing w:after="0"/>
        <w:numPr>
          <w:ilvl w:val="0"/>
          <w:numId w:val="2"/>
        </w:numPr>
      </w:pPr>
      <w:r>
        <w:rPr/>
        <w:t xml:space="preserve">Concrete durability and longevity
</w:t>
      </w:r>
    </w:p>
    <w:p>
      <w:pPr>
        <w:spacing w:after="0"/>
        <w:numPr>
          <w:ilvl w:val="0"/>
          <w:numId w:val="2"/>
        </w:numPr>
      </w:pPr>
      <w:r>
        <w:rPr/>
        <w:t xml:space="preserve">Concrete mix design optimization
</w:t>
      </w:r>
    </w:p>
    <w:p>
      <w:pPr>
        <w:numPr>
          <w:ilvl w:val="0"/>
          <w:numId w:val="2"/>
        </w:numPr>
      </w:pPr>
      <w:r>
        <w:rPr/>
        <w:t xml:space="preserve">Concrete testing and quality control measures</w:t>
      </w:r>
    </w:p>
    <w:p>
      <w:pPr>
        <w:pStyle w:val="Heading1"/>
      </w:pPr>
      <w:bookmarkStart w:id="6" w:name="_Toc6"/>
      <w:r>
        <w:t>Report location:</w:t>
      </w:r>
      <w:bookmarkEnd w:id="6"/>
    </w:p>
    <w:p>
      <w:hyperlink r:id="rId8" w:history="1">
        <w:r>
          <w:rPr>
            <w:color w:val="2980b9"/>
            <w:u w:val="single"/>
          </w:rPr>
          <w:t xml:space="preserve">https://www.fullpicture.app/item/0c377984680fcc8de3344f5c6c30de5b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6D3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cevirtuallibrary.com/doi/abs/10.1680/macr.2003.55.2.193" TargetMode="External"/><Relationship Id="rId8" Type="http://schemas.openxmlformats.org/officeDocument/2006/relationships/hyperlink" Target="https://www.fullpicture.app/item/0c377984680fcc8de3344f5c6c30de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2023-12-05T12:01:34+01:00</dcterms:created>
  <dcterms:modified xsi:type="dcterms:W3CDTF">2023-12-05T12:01:34+01:00</dcterms:modified>
</cp:coreProperties>
</file>

<file path=docProps/custom.xml><?xml version="1.0" encoding="utf-8"?>
<Properties xmlns="http://schemas.openxmlformats.org/officeDocument/2006/custom-properties" xmlns:vt="http://schemas.openxmlformats.org/officeDocument/2006/docPropsVTypes"/>
</file>