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Network Topology on the Resilience of Vehicle Platoons | IEEE Journals &amp; Magazine | IEEE Xplore</w:t>
      </w:r>
      <w:br/>
      <w:hyperlink r:id="rId7" w:history="1">
        <w:r>
          <w:rPr>
            <w:color w:val="2980b9"/>
            <w:u w:val="single"/>
          </w:rPr>
          <w:t xml:space="preserve">https://ieeexplore.ieee.org/document/9678129</w:t>
        </w:r>
      </w:hyperlink>
    </w:p>
    <w:p>
      <w:pPr>
        <w:pStyle w:val="Heading1"/>
      </w:pPr>
      <w:bookmarkStart w:id="2" w:name="_Toc2"/>
      <w:r>
        <w:t>Article summary:</w:t>
      </w:r>
      <w:bookmarkEnd w:id="2"/>
    </w:p>
    <w:p>
      <w:pPr>
        <w:jc w:val="both"/>
      </w:pPr>
      <w:r>
        <w:rPr/>
        <w:t xml:space="preserve">1. 本文研究了车队拓扑结构对分布式算法鲁棒性的影响，特别是在网络安全任务方面的影响。</w:t>
      </w:r>
    </w:p>
    <w:p>
      <w:pPr>
        <w:jc w:val="both"/>
      </w:pPr>
      <w:r>
        <w:rPr/>
        <w:t xml:space="preserve">2. 研究发现传统的基于最近邻交互的车队拓扑结构在性能和安全标准方面很脆弱，而适当的 k 最近邻拓扑结构可以满足所需的安全和性能水平。</w:t>
      </w:r>
    </w:p>
    <w:p>
      <w:pPr>
        <w:jc w:val="both"/>
      </w:pPr>
      <w:r>
        <w:rPr/>
        <w:t xml:space="preserve">3. 拓扑设计存在着抵御干扰和攻击之间的权衡。</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车队拥堵网络拓扑对分布式算法鲁棒性的影响的研究。文章提出了一个通用的图论框架，研究了几种车队拥堵网络拓扑的连通性度量，并揭示了这些度量如何影响分布式算法抵御通信干扰、检测网络攻击以及对抗攻击的韧性。文章指出，传统的依赖于与最近邻互动的车队拥堵网络拓扑在性能和安全标准方面非常脆弱，而适当的车队拥堵网络拓扑（即 k-最近邻拓扑）则能够满足所需的安全和性能水平。</w:t>
      </w:r>
    </w:p>
    <w:p>
      <w:pPr>
        <w:jc w:val="both"/>
      </w:pPr>
      <w:r>
        <w:rPr/>
        <w:t xml:space="preserve"/>
      </w:r>
    </w:p>
    <w:p>
      <w:pPr>
        <w:jc w:val="both"/>
      </w:pPr>
      <w:r>
        <w:rPr/>
        <w:t xml:space="preserve">然而，该文章存在一些潜在偏见和不足之处。首先，文章没有充分考虑到实际应用中可能存在的风险和挑战。例如，在实际道路环境中，车辆之间可能会发生意外情况或者恶意攻击，这些因素都可能影响到车队拥堵网络的鲁棒性和安全性。其次，文章没有探讨其他可能影响车队拥堵网络鲁棒性和安全性的因素，例如交通流量、道路条件等等。此外，文章也没有提供足够的证据来支持其主张。</w:t>
      </w:r>
    </w:p>
    <w:p>
      <w:pPr>
        <w:jc w:val="both"/>
      </w:pPr>
      <w:r>
        <w:rPr/>
        <w:t xml:space="preserve"/>
      </w:r>
    </w:p>
    <w:p>
      <w:pPr>
        <w:jc w:val="both"/>
      </w:pPr>
      <w:r>
        <w:rPr/>
        <w:t xml:space="preserve">总之，尽管该文章提供了有价值的信息和见解，但仍需要更多深入研究来充分评估车队拥堵网络在实际应用中面临的挑战和风险，并为制定更有效的策略提供更可靠的依据。</w:t>
      </w:r>
    </w:p>
    <w:p>
      <w:pPr>
        <w:pStyle w:val="Heading1"/>
      </w:pPr>
      <w:bookmarkStart w:id="5" w:name="_Toc5"/>
      <w:r>
        <w:t>Topics for further research:</w:t>
      </w:r>
      <w:bookmarkEnd w:id="5"/>
    </w:p>
    <w:p>
      <w:pPr>
        <w:spacing w:after="0"/>
        <w:numPr>
          <w:ilvl w:val="0"/>
          <w:numId w:val="2"/>
        </w:numPr>
      </w:pPr>
      <w:r>
        <w:rPr/>
        <w:t xml:space="preserve">Risk and challenges in practical applications of platooning networks
</w:t>
      </w:r>
    </w:p>
    <w:p>
      <w:pPr>
        <w:spacing w:after="0"/>
        <w:numPr>
          <w:ilvl w:val="0"/>
          <w:numId w:val="2"/>
        </w:numPr>
      </w:pPr>
      <w:r>
        <w:rPr/>
        <w:t xml:space="preserve">Potential impact of accidents and malicious attacks on platooning networks
</w:t>
      </w:r>
    </w:p>
    <w:p>
      <w:pPr>
        <w:spacing w:after="0"/>
        <w:numPr>
          <w:ilvl w:val="0"/>
          <w:numId w:val="2"/>
        </w:numPr>
      </w:pPr>
      <w:r>
        <w:rPr/>
        <w:t xml:space="preserve">Other factors affecting the robustness and security of platooning networks</w:t>
      </w:r>
    </w:p>
    <w:p>
      <w:pPr>
        <w:spacing w:after="0"/>
        <w:numPr>
          <w:ilvl w:val="0"/>
          <w:numId w:val="2"/>
        </w:numPr>
      </w:pPr>
      <w:r>
        <w:rPr/>
        <w:t xml:space="preserve">such as traffic flow and road conditions
</w:t>
      </w:r>
    </w:p>
    <w:p>
      <w:pPr>
        <w:spacing w:after="0"/>
        <w:numPr>
          <w:ilvl w:val="0"/>
          <w:numId w:val="2"/>
        </w:numPr>
      </w:pPr>
      <w:r>
        <w:rPr/>
        <w:t xml:space="preserve">Lack of sufficient evidence to support the claims made in the article
</w:t>
      </w:r>
    </w:p>
    <w:p>
      <w:pPr>
        <w:spacing w:after="0"/>
        <w:numPr>
          <w:ilvl w:val="0"/>
          <w:numId w:val="2"/>
        </w:numPr>
      </w:pPr>
      <w:r>
        <w:rPr/>
        <w:t xml:space="preserve">Need for further research to evaluate the challenges and risks faced by platooning networks in practical applications
</w:t>
      </w:r>
    </w:p>
    <w:p>
      <w:pPr>
        <w:numPr>
          <w:ilvl w:val="0"/>
          <w:numId w:val="2"/>
        </w:numPr>
      </w:pPr>
      <w:r>
        <w:rPr/>
        <w:t xml:space="preserve">Importance of reliable evidence for developing effective strategies for platooning networks.</w:t>
      </w:r>
    </w:p>
    <w:p>
      <w:pPr>
        <w:pStyle w:val="Heading1"/>
      </w:pPr>
      <w:bookmarkStart w:id="6" w:name="_Toc6"/>
      <w:r>
        <w:t>Report location:</w:t>
      </w:r>
      <w:bookmarkEnd w:id="6"/>
    </w:p>
    <w:p>
      <w:hyperlink r:id="rId8" w:history="1">
        <w:r>
          <w:rPr>
            <w:color w:val="2980b9"/>
            <w:u w:val="single"/>
          </w:rPr>
          <w:t xml:space="preserve">https://www.fullpicture.app/item/0c7efd37d66b487531313013588f41d2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9B1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78129" TargetMode="External"/><Relationship Id="rId8" Type="http://schemas.openxmlformats.org/officeDocument/2006/relationships/hyperlink" Target="https://www.fullpicture.app/item/0c7efd37d66b487531313013588f41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2023-12-05T12:30:05+01:00</dcterms:created>
  <dcterms:modified xsi:type="dcterms:W3CDTF">2023-12-05T12:30:05+01:00</dcterms:modified>
</cp:coreProperties>
</file>

<file path=docProps/custom.xml><?xml version="1.0" encoding="utf-8"?>
<Properties xmlns="http://schemas.openxmlformats.org/officeDocument/2006/custom-properties" xmlns:vt="http://schemas.openxmlformats.org/officeDocument/2006/docPropsVTypes"/>
</file>