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Dispersal and fire limit Arctic shrub expansion | Nature Communications</w:t>
      </w:r>
      <w:br/>
      <w:hyperlink r:id="rId7" w:history="1">
        <w:r>
          <w:rPr>
            <w:color w:val="2980b9"/>
            <w:u w:val="single"/>
          </w:rPr>
          <w:t xml:space="preserve">https://www.nature.com/articles/s41467-022-31597-6</w:t>
        </w:r>
      </w:hyperlink>
    </w:p>
    <w:p>
      <w:pPr>
        <w:pStyle w:val="Heading1"/>
      </w:pPr>
      <w:bookmarkStart w:id="2" w:name="_Toc2"/>
      <w:r>
        <w:t>Article summary:</w:t>
      </w:r>
      <w:bookmarkEnd w:id="2"/>
    </w:p>
    <w:p>
      <w:pPr>
        <w:jc w:val="both"/>
      </w:pPr>
      <w:r>
        <w:rPr/>
        <w:t xml:space="preserve">1. Arctic shrub expansion is limited by dispersal and fire.</w:t>
      </w:r>
    </w:p>
    <w:p>
      <w:pPr>
        <w:jc w:val="both"/>
      </w:pPr>
      <w:r>
        <w:rPr/>
        <w:t xml:space="preserve">2. Rapid climate warming has led to shifts in Arctic vegetation composition and abundance, including increased tundra shrub cover.</w:t>
      </w:r>
    </w:p>
    <w:p>
      <w:pPr>
        <w:jc w:val="both"/>
      </w:pPr>
      <w:r>
        <w:rPr/>
        <w:t xml:space="preserve">3. Understanding controls of shrub expansion patterns is crucial to predicting climate feedbacks and ecological consequences of the rapidly changing Arctic.</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该文章是一篇关于北极灌木扩张的研究，介绍了环境因素和种子扩散对其影响。然而，该文章存在以下问题：</w:t>
      </w:r>
    </w:p>
    <w:p>
      <w:pPr>
        <w:jc w:val="both"/>
      </w:pPr>
      <w:r>
        <w:rPr/>
        <w:t xml:space="preserve"/>
      </w:r>
    </w:p>
    <w:p>
      <w:pPr>
        <w:jc w:val="both"/>
      </w:pPr>
      <w:r>
        <w:rPr/>
        <w:t xml:space="preserve">1. 偏见来源：文章没有提到人类活动对北极环境的影响，如开采、污染和气候变化加剧等。这可能导致读者忽略了人类活动对北极生态系统的负面影响。</w:t>
      </w:r>
    </w:p>
    <w:p>
      <w:pPr>
        <w:jc w:val="both"/>
      </w:pPr>
      <w:r>
        <w:rPr/>
        <w:t xml:space="preserve"/>
      </w:r>
    </w:p>
    <w:p>
      <w:pPr>
        <w:jc w:val="both"/>
      </w:pPr>
      <w:r>
        <w:rPr/>
        <w:t xml:space="preserve">2. 片面报道：文章只关注了灌木扩张对气候变化和生态系统的影响，但没有探讨其他潜在的影响，如社会经济和文化方面的影响。</w:t>
      </w:r>
    </w:p>
    <w:p>
      <w:pPr>
        <w:jc w:val="both"/>
      </w:pPr>
      <w:r>
        <w:rPr/>
        <w:t xml:space="preserve"/>
      </w:r>
    </w:p>
    <w:p>
      <w:pPr>
        <w:jc w:val="both"/>
      </w:pPr>
      <w:r>
        <w:rPr/>
        <w:t xml:space="preserve">3. 无根据主张：文章声称“理解灌木扩张模式的控制因素对于预测快速变化的北极气候反馈和生态后果至关重要”，但并未提供足够证据支持这一主张。</w:t>
      </w:r>
    </w:p>
    <w:p>
      <w:pPr>
        <w:jc w:val="both"/>
      </w:pPr>
      <w:r>
        <w:rPr/>
        <w:t xml:space="preserve"/>
      </w:r>
    </w:p>
    <w:p>
      <w:pPr>
        <w:jc w:val="both"/>
      </w:pPr>
      <w:r>
        <w:rPr/>
        <w:t xml:space="preserve">4. 缺失考虑点：文章没有考虑到不同类型灌木物种之间可能存在差异，并且也没有考虑到不同地区之间可能存在差异。</w:t>
      </w:r>
    </w:p>
    <w:p>
      <w:pPr>
        <w:jc w:val="both"/>
      </w:pPr>
      <w:r>
        <w:rPr/>
        <w:t xml:space="preserve"/>
      </w:r>
    </w:p>
    <w:p>
      <w:pPr>
        <w:jc w:val="both"/>
      </w:pPr>
      <w:r>
        <w:rPr/>
        <w:t xml:space="preserve">5. 主张缺失证据：文章声称“种子扩散已被研究用于估计物种范围的转移”，但并未提供足够证据支持这一主张。</w:t>
      </w:r>
    </w:p>
    <w:p>
      <w:pPr>
        <w:jc w:val="both"/>
      </w:pPr>
      <w:r>
        <w:rPr/>
        <w:t xml:space="preserve"/>
      </w:r>
    </w:p>
    <w:p>
      <w:pPr>
        <w:jc w:val="both"/>
      </w:pPr>
      <w:r>
        <w:rPr/>
        <w:t xml:space="preserve">6. 未探索反驳：文章没有探讨可能存在的反驳观点，如种子扩散可能受到其他因素的影响，如气候变化和人类活动等。</w:t>
      </w:r>
    </w:p>
    <w:p>
      <w:pPr>
        <w:jc w:val="both"/>
      </w:pPr>
      <w:r>
        <w:rPr/>
        <w:t xml:space="preserve"/>
      </w:r>
    </w:p>
    <w:p>
      <w:pPr>
        <w:jc w:val="both"/>
      </w:pPr>
      <w:r>
        <w:rPr/>
        <w:t xml:space="preserve">7. 宣传内容：文章强调了灌木扩张对气候变化和生态系统的负面影响，但并未提供足够的平衡报道，如灌木扩张可能带来的一些积极影响。</w:t>
      </w:r>
    </w:p>
    <w:p>
      <w:pPr>
        <w:jc w:val="both"/>
      </w:pPr>
      <w:r>
        <w:rPr/>
        <w:t xml:space="preserve"/>
      </w:r>
    </w:p>
    <w:p>
      <w:pPr>
        <w:jc w:val="both"/>
      </w:pPr>
      <w:r>
        <w:rPr/>
        <w:t xml:space="preserve">8. 偏袒：文章似乎偏袒环境因素对灌木扩张的影响，并忽略了种子扩散等其他因素。</w:t>
      </w:r>
    </w:p>
    <w:p>
      <w:pPr>
        <w:pStyle w:val="Heading1"/>
      </w:pPr>
      <w:bookmarkStart w:id="5" w:name="_Toc5"/>
      <w:r>
        <w:t>Topics for further research:</w:t>
      </w:r>
      <w:bookmarkEnd w:id="5"/>
    </w:p>
    <w:p>
      <w:pPr>
        <w:spacing w:after="0"/>
        <w:numPr>
          <w:ilvl w:val="0"/>
          <w:numId w:val="2"/>
        </w:numPr>
      </w:pPr>
      <w:r>
        <w:rPr/>
        <w:t xml:space="preserve">Human impact on Arctic environment
</w:t>
      </w:r>
    </w:p>
    <w:p>
      <w:pPr>
        <w:spacing w:after="0"/>
        <w:numPr>
          <w:ilvl w:val="0"/>
          <w:numId w:val="2"/>
        </w:numPr>
      </w:pPr>
      <w:r>
        <w:rPr/>
        <w:t xml:space="preserve">Other potential impacts of shrub expansion
</w:t>
      </w:r>
    </w:p>
    <w:p>
      <w:pPr>
        <w:spacing w:after="0"/>
        <w:numPr>
          <w:ilvl w:val="0"/>
          <w:numId w:val="2"/>
        </w:numPr>
      </w:pPr>
      <w:r>
        <w:rPr/>
        <w:t xml:space="preserve">Lack of evidence for controlling factors of shrub expansion
</w:t>
      </w:r>
    </w:p>
    <w:p>
      <w:pPr>
        <w:spacing w:after="0"/>
        <w:numPr>
          <w:ilvl w:val="0"/>
          <w:numId w:val="2"/>
        </w:numPr>
      </w:pPr>
      <w:r>
        <w:rPr/>
        <w:t xml:space="preserve">Differences between shrub species and regions
</w:t>
      </w:r>
    </w:p>
    <w:p>
      <w:pPr>
        <w:spacing w:after="0"/>
        <w:numPr>
          <w:ilvl w:val="0"/>
          <w:numId w:val="2"/>
        </w:numPr>
      </w:pPr>
      <w:r>
        <w:rPr/>
        <w:t xml:space="preserve">Lack of evidence for seed dispersal as a tool for estimating species range transfer
</w:t>
      </w:r>
    </w:p>
    <w:p>
      <w:pPr>
        <w:numPr>
          <w:ilvl w:val="0"/>
          <w:numId w:val="2"/>
        </w:numPr>
      </w:pPr>
      <w:r>
        <w:rPr/>
        <w:t xml:space="preserve">Unexplored counterarguments to seed dispersal as a controlling factor</w:t>
      </w:r>
    </w:p>
    <w:p>
      <w:pPr>
        <w:pStyle w:val="Heading1"/>
      </w:pPr>
      <w:bookmarkStart w:id="6" w:name="_Toc6"/>
      <w:r>
        <w:t>Report location:</w:t>
      </w:r>
      <w:bookmarkEnd w:id="6"/>
    </w:p>
    <w:p>
      <w:hyperlink r:id="rId8" w:history="1">
        <w:r>
          <w:rPr>
            <w:color w:val="2980b9"/>
            <w:u w:val="single"/>
          </w:rPr>
          <w:t xml:space="preserve">https://www.fullpicture.app/item/0c81c67a136ff1b7542458561f5f7ada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6349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2-31597-6" TargetMode="External"/><Relationship Id="rId8" Type="http://schemas.openxmlformats.org/officeDocument/2006/relationships/hyperlink" Target="https://www.fullpicture.app/item/0c81c67a136ff1b7542458561f5f7ad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2024-02-09T03:46:57+01:00</dcterms:created>
  <dcterms:modified xsi:type="dcterms:W3CDTF">2024-02-09T03:46:57+01:00</dcterms:modified>
</cp:coreProperties>
</file>

<file path=docProps/custom.xml><?xml version="1.0" encoding="utf-8"?>
<Properties xmlns="http://schemas.openxmlformats.org/officeDocument/2006/custom-properties" xmlns:vt="http://schemas.openxmlformats.org/officeDocument/2006/docPropsVTypes"/>
</file>