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Dimension Reduction in the Topology of Multilayer Spatial Networks: The Case of the Interregional Commuting in Greece | SpringerLink</w:t>
      </w:r>
      <w:br/>
      <w:hyperlink r:id="rId7" w:history="1">
        <w:r>
          <w:rPr>
            <w:color w:val="2980b9"/>
            <w:u w:val="single"/>
          </w:rPr>
          <w:t xml:space="preserve">https://link.springer.com/article/10.1007/s11067-022-09578-5</w:t>
        </w:r>
      </w:hyperlink>
    </w:p>
    <w:p>
      <w:pPr>
        <w:pStyle w:val="Heading1"/>
      </w:pPr>
      <w:bookmarkStart w:id="2" w:name="_Toc2"/>
      <w:r>
        <w:t>Article summary:</w:t>
      </w:r>
      <w:bookmarkEnd w:id="2"/>
    </w:p>
    <w:p>
      <w:pPr>
        <w:jc w:val="both"/>
      </w:pPr>
      <w:r>
        <w:rPr/>
        <w:t xml:space="preserve">1. Geographical space, transportation, and regional development are interdependent.</w:t>
      </w:r>
    </w:p>
    <w:p>
      <w:pPr>
        <w:jc w:val="both"/>
      </w:pPr>
      <w:r>
        <w:rPr/>
        <w:t xml:space="preserve">2. Network science has contributed to geographical and regional research by describing the structure of spatial networks beyond their geometry.</w:t>
      </w:r>
    </w:p>
    <w:p>
      <w:pPr>
        <w:jc w:val="both"/>
      </w:pPr>
      <w:r>
        <w:rPr/>
        <w:t xml:space="preserve">3. This paper models the interregional commuting system in Greece into a multilayer spatial network and studies its topology across different layers to detect common features.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and provides a comprehensive overview of the research question being addressed. The author has provided evidence for their claims through references to relevant literature, which adds credibility to the article. Furthermore, the author has presented both sides of the argument equally, providing insight into potential risks as well as benefits associated with their proposed approach.</w:t>
      </w:r>
    </w:p>
    <w:p>
      <w:pPr>
        <w:jc w:val="both"/>
      </w:pPr>
      <w:r>
        <w:rPr/>
        <w:t xml:space="preserve">However, there are some areas where the article could be improved upon. For example, while the author does provide evidence for their claims, they do not explore any counterarguments or alternative perspectives on the issue at hand. Additionally, there is no discussion of potential biases or sources of bias that may be present in the data used for this study or in other related studies referenced in this article. Finally, while this article does provide a detailed overview of the research question being addressed and how it can be applied to policy practice, it does not provide any concrete examples or case studies that demonstrate how this approach can be used in practice.</w:t>
      </w:r>
    </w:p>
    <w:p>
      <w:pPr>
        <w:pStyle w:val="Heading1"/>
      </w:pPr>
      <w:bookmarkStart w:id="5" w:name="_Toc5"/>
      <w:r>
        <w:t>Topics for further research:</w:t>
      </w:r>
      <w:bookmarkEnd w:id="5"/>
    </w:p>
    <w:p>
      <w:pPr>
        <w:spacing w:after="0"/>
        <w:numPr>
          <w:ilvl w:val="0"/>
          <w:numId w:val="2"/>
        </w:numPr>
      </w:pPr>
      <w:r>
        <w:rPr/>
        <w:t xml:space="preserve">Counterarguments to research question</w:t>
      </w:r>
    </w:p>
    <w:p>
      <w:pPr>
        <w:spacing w:after="0"/>
        <w:numPr>
          <w:ilvl w:val="0"/>
          <w:numId w:val="2"/>
        </w:numPr>
      </w:pPr>
      <w:r>
        <w:rPr/>
        <w:t xml:space="preserve">Sources of bias in research</w:t>
      </w:r>
    </w:p>
    <w:p>
      <w:pPr>
        <w:spacing w:after="0"/>
        <w:numPr>
          <w:ilvl w:val="0"/>
          <w:numId w:val="2"/>
        </w:numPr>
      </w:pPr>
      <w:r>
        <w:rPr/>
        <w:t xml:space="preserve">Policy practice examples</w:t>
      </w:r>
    </w:p>
    <w:p>
      <w:pPr>
        <w:spacing w:after="0"/>
        <w:numPr>
          <w:ilvl w:val="0"/>
          <w:numId w:val="2"/>
        </w:numPr>
      </w:pPr>
      <w:r>
        <w:rPr/>
        <w:t xml:space="preserve">Case studies of research application</w:t>
      </w:r>
    </w:p>
    <w:p>
      <w:pPr>
        <w:spacing w:after="0"/>
        <w:numPr>
          <w:ilvl w:val="0"/>
          <w:numId w:val="2"/>
        </w:numPr>
      </w:pPr>
      <w:r>
        <w:rPr/>
        <w:t xml:space="preserve">Alternative perspectives on research question</w:t>
      </w:r>
    </w:p>
    <w:p>
      <w:pPr>
        <w:numPr>
          <w:ilvl w:val="0"/>
          <w:numId w:val="2"/>
        </w:numPr>
      </w:pPr>
      <w:r>
        <w:rPr/>
        <w:t xml:space="preserve">Bias in data used for research</w:t>
      </w:r>
    </w:p>
    <w:p>
      <w:pPr>
        <w:pStyle w:val="Heading1"/>
      </w:pPr>
      <w:bookmarkStart w:id="6" w:name="_Toc6"/>
      <w:r>
        <w:t>Report location:</w:t>
      </w:r>
      <w:bookmarkEnd w:id="6"/>
    </w:p>
    <w:p>
      <w:hyperlink r:id="rId8" w:history="1">
        <w:r>
          <w:rPr>
            <w:color w:val="2980b9"/>
            <w:u w:val="single"/>
          </w:rPr>
          <w:t xml:space="preserve">https://www.fullpicture.app/item/0c87969fffa777630f9a7792f2c8c606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18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67-022-09578-5" TargetMode="External"/><Relationship Id="rId8" Type="http://schemas.openxmlformats.org/officeDocument/2006/relationships/hyperlink" Target="https://www.fullpicture.app/item/0c87969fffa777630f9a7792f2c8c6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2023-02-22T03:57:49+01:00</dcterms:created>
  <dcterms:modified xsi:type="dcterms:W3CDTF">2023-02-22T03:57:49+01:00</dcterms:modified>
</cp:coreProperties>
</file>

<file path=docProps/custom.xml><?xml version="1.0" encoding="utf-8"?>
<Properties xmlns="http://schemas.openxmlformats.org/officeDocument/2006/custom-properties" xmlns:vt="http://schemas.openxmlformats.org/officeDocument/2006/docPropsVTypes"/>
</file>