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Architecture of bacterial respiratory chains | 10.1038/s41579-020-00486-4</w:t>
      </w:r>
      <w:br/>
      <w:hyperlink r:id="rId7" w:history="1">
        <w:r>
          <w:rPr>
            <w:color w:val="2980b9"/>
            <w:u w:val="single"/>
          </w:rPr>
          <w:t xml:space="preserve">https://sci-hub.wf/10.1038/s41579-020-00486-4</w:t>
        </w:r>
      </w:hyperlink>
    </w:p>
    <w:p>
      <w:pPr>
        <w:pStyle w:val="Heading1"/>
      </w:pPr>
      <w:bookmarkStart w:id="2" w:name="_Toc2"/>
      <w:r>
        <w:t>Article summary:</w:t>
      </w:r>
      <w:bookmarkEnd w:id="2"/>
    </w:p>
    <w:p>
      <w:pPr>
        <w:jc w:val="both"/>
      </w:pPr>
      <w:r>
        <w:rPr/>
        <w:t xml:space="preserve">1. This article discusses the architecture of bacterial respiratory chains.</w:t>
      </w:r>
    </w:p>
    <w:p>
      <w:pPr>
        <w:jc w:val="both"/>
      </w:pPr>
      <w:r>
        <w:rPr/>
        <w:t xml:space="preserve">2. It provides an overview of the structure and function of these chains, as well as their role in energy production.</w:t>
      </w:r>
    </w:p>
    <w:p>
      <w:pPr>
        <w:jc w:val="both"/>
      </w:pPr>
      <w:r>
        <w:rPr/>
        <w:t xml:space="preserve">3. The article also examines how different types of bacteria use different respiratory chain architectures to produce energy.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scientific research and provides a comprehensive overview of the topic. The authors have provided evidence for their claims, such as citing relevant studies and providing diagrams to illustrate their points. Furthermore, the authors have discussed potential risks associated with bacterial respiratory chains, such as the potential for antibiotic resistance or biofilm formation.</w:t>
      </w:r>
    </w:p>
    <w:p>
      <w:pPr>
        <w:jc w:val="both"/>
      </w:pPr>
      <w:r>
        <w:rPr/>
        <w:t xml:space="preserve">However, there are some areas where the article could be improved upon. For example, while the authors discuss different types of bacteria and their respective respiratory chain architectures, they do not provide any information about how these architectures may differ between species or how they may be affected by environmental factors. Additionally, while the authors discuss potential risks associated with bacterial respiratory chains, they do not provide any information about possible solutions or strategies for mitigating these risks. Finally, while the authors cite relevant studies throughout the article, they do not provide any information about other studies that may contradict their findings or offer alternative perspectives on the topic.</w:t>
      </w:r>
    </w:p>
    <w:p>
      <w:pPr>
        <w:pStyle w:val="Heading1"/>
      </w:pPr>
      <w:bookmarkStart w:id="5" w:name="_Toc5"/>
      <w:r>
        <w:t>Topics for further research:</w:t>
      </w:r>
      <w:bookmarkEnd w:id="5"/>
    </w:p>
    <w:p>
      <w:pPr>
        <w:spacing w:after="0"/>
        <w:numPr>
          <w:ilvl w:val="0"/>
          <w:numId w:val="2"/>
        </w:numPr>
      </w:pPr>
      <w:r>
        <w:rPr/>
        <w:t xml:space="preserve">Bacterial respiratory chain architecture differences between species</w:t>
      </w:r>
    </w:p>
    <w:p>
      <w:pPr>
        <w:spacing w:after="0"/>
        <w:numPr>
          <w:ilvl w:val="0"/>
          <w:numId w:val="2"/>
        </w:numPr>
      </w:pPr>
      <w:r>
        <w:rPr/>
        <w:t xml:space="preserve">Environmental factors affecting bacterial respiratory chain architecture</w:t>
      </w:r>
    </w:p>
    <w:p>
      <w:pPr>
        <w:spacing w:after="0"/>
        <w:numPr>
          <w:ilvl w:val="0"/>
          <w:numId w:val="2"/>
        </w:numPr>
      </w:pPr>
      <w:r>
        <w:rPr/>
        <w:t xml:space="preserve">Strategies for mitigating risks associated with bacterial respiratory chains</w:t>
      </w:r>
    </w:p>
    <w:p>
      <w:pPr>
        <w:spacing w:after="0"/>
        <w:numPr>
          <w:ilvl w:val="0"/>
          <w:numId w:val="2"/>
        </w:numPr>
      </w:pPr>
      <w:r>
        <w:rPr/>
        <w:t xml:space="preserve">Antibiotic resistance in bacterial respiratory chains</w:t>
      </w:r>
    </w:p>
    <w:p>
      <w:pPr>
        <w:spacing w:after="0"/>
        <w:numPr>
          <w:ilvl w:val="0"/>
          <w:numId w:val="2"/>
        </w:numPr>
      </w:pPr>
      <w:r>
        <w:rPr/>
        <w:t xml:space="preserve">Biofilm formation in bacterial respiratory chains</w:t>
      </w:r>
    </w:p>
    <w:p>
      <w:pPr>
        <w:numPr>
          <w:ilvl w:val="0"/>
          <w:numId w:val="2"/>
        </w:numPr>
      </w:pPr>
      <w:r>
        <w:rPr/>
        <w:t xml:space="preserve">Studies contradicting findings on bacterial respiratory chains</w:t>
      </w:r>
    </w:p>
    <w:p>
      <w:pPr>
        <w:pStyle w:val="Heading1"/>
      </w:pPr>
      <w:bookmarkStart w:id="6" w:name="_Toc6"/>
      <w:r>
        <w:t>Report location:</w:t>
      </w:r>
      <w:bookmarkEnd w:id="6"/>
    </w:p>
    <w:p>
      <w:hyperlink r:id="rId8" w:history="1">
        <w:r>
          <w:rPr>
            <w:color w:val="2980b9"/>
            <w:u w:val="single"/>
          </w:rPr>
          <w:t xml:space="preserve">https://www.fullpicture.app/item/0c88632bc006af6dfde8527431591a92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5EA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s41579-020-00486-4" TargetMode="External"/><Relationship Id="rId8" Type="http://schemas.openxmlformats.org/officeDocument/2006/relationships/hyperlink" Target="https://www.fullpicture.app/item/0c88632bc006af6dfde8527431591a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2023-02-18T10:54:26+01:00</dcterms:created>
  <dcterms:modified xsi:type="dcterms:W3CDTF">2023-02-18T10:54:26+01:00</dcterms:modified>
</cp:coreProperties>
</file>

<file path=docProps/custom.xml><?xml version="1.0" encoding="utf-8"?>
<Properties xmlns="http://schemas.openxmlformats.org/officeDocument/2006/custom-properties" xmlns:vt="http://schemas.openxmlformats.org/officeDocument/2006/docPropsVTypes"/>
</file>