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 of river dams on phosphorus migration: a case of the Pubugou Reservoir on the Dadu River in China</w:t>
      </w:r>
      <w:br/>
      <w:hyperlink r:id="rId7" w:history="1">
        <w:r>
          <w:rPr>
            <w:color w:val="2980b9"/>
            <w:u w:val="single"/>
          </w:rPr>
          <w:t xml:space="preserve">https://d.wanfangdata.com.cn/periodical/ChlQZXJpb2RpY2FsRU5HTmV3UzIwMjMwMTAzEiAyZTA0MDNhN2EyZTE1NTBhMzJmZmEyOGZjOGE0OWI1MRoIM2Q5dmFkYnM%3D</w:t>
        </w:r>
      </w:hyperlink>
    </w:p>
    <w:p>
      <w:pPr>
        <w:pStyle w:val="Heading1"/>
      </w:pPr>
      <w:bookmarkStart w:id="2" w:name="_Toc2"/>
      <w:r>
        <w:t>Article summary:</w:t>
      </w:r>
      <w:bookmarkEnd w:id="2"/>
    </w:p>
    <w:p>
      <w:pPr>
        <w:jc w:val="both"/>
      </w:pPr>
      <w:r>
        <w:rPr/>
        <w:t xml:space="preserve">1. This study investigated the degree to which a typical river-transition-reservoir in Southwest China retains both inflowing particulate phosphor (PP) and dissolved total phosphor (DTP).</w:t>
      </w:r>
    </w:p>
    <w:p>
      <w:pPr>
        <w:jc w:val="both"/>
      </w:pPr>
      <w:r>
        <w:rPr/>
        <w:t xml:space="preserve">2. The proportions of inflowing PP and DTP retained were 37% and 27%, respectively.</w:t>
      </w:r>
    </w:p>
    <w:p>
      <w:pPr>
        <w:jc w:val="both"/>
      </w:pPr>
      <w:r>
        <w:rPr/>
        <w:t xml:space="preserve">3. This result could be attributed to the absorption of DTP by the large load of intercepted sediment.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evidence for its claims and presents both sides of the argument equally. The authors have provided data from their research to support their conclusions, which adds credibility to their findings. However, there are some potential biases that should be noted. For example, the authors do not explore any counterarguments or alternative explanations for their findings, which could lead to a one-sided view of the issue. Additionally, they do not discuss any possible risks associated with dams on phosphorus migration, such as increased water pollution or decreased biodiversity in affected areas. Finally, while the authors provide evidence for their claims, they do not provide any sources for this evidence or explain how it was collected or analyzed, which could lead to questions about its accuracy and reliability.</w:t>
      </w:r>
    </w:p>
    <w:p>
      <w:pPr>
        <w:pStyle w:val="Heading1"/>
      </w:pPr>
      <w:bookmarkStart w:id="5" w:name="_Toc5"/>
      <w:r>
        <w:t>Topics for further research:</w:t>
      </w:r>
      <w:bookmarkEnd w:id="5"/>
    </w:p>
    <w:p>
      <w:pPr>
        <w:spacing w:after="0"/>
        <w:numPr>
          <w:ilvl w:val="0"/>
          <w:numId w:val="2"/>
        </w:numPr>
      </w:pPr>
      <w:r>
        <w:rPr/>
        <w:t xml:space="preserve">Impacts of dams on phosphorus migration</w:t>
      </w:r>
    </w:p>
    <w:p>
      <w:pPr>
        <w:spacing w:after="0"/>
        <w:numPr>
          <w:ilvl w:val="0"/>
          <w:numId w:val="2"/>
        </w:numPr>
      </w:pPr>
      <w:r>
        <w:rPr/>
        <w:t xml:space="preserve">Environmental risks of dams</w:t>
      </w:r>
    </w:p>
    <w:p>
      <w:pPr>
        <w:spacing w:after="0"/>
        <w:numPr>
          <w:ilvl w:val="0"/>
          <w:numId w:val="2"/>
        </w:numPr>
      </w:pPr>
      <w:r>
        <w:rPr/>
        <w:t xml:space="preserve">Biodiversity impacts of dams</w:t>
      </w:r>
    </w:p>
    <w:p>
      <w:pPr>
        <w:spacing w:after="0"/>
        <w:numPr>
          <w:ilvl w:val="0"/>
          <w:numId w:val="2"/>
        </w:numPr>
      </w:pPr>
      <w:r>
        <w:rPr/>
        <w:t xml:space="preserve">Water pollution caused by dams</w:t>
      </w:r>
    </w:p>
    <w:p>
      <w:pPr>
        <w:spacing w:after="0"/>
        <w:numPr>
          <w:ilvl w:val="0"/>
          <w:numId w:val="2"/>
        </w:numPr>
      </w:pPr>
      <w:r>
        <w:rPr/>
        <w:t xml:space="preserve">Alternatives to dams for phosphorus migration</w:t>
      </w:r>
    </w:p>
    <w:p>
      <w:pPr>
        <w:numPr>
          <w:ilvl w:val="0"/>
          <w:numId w:val="2"/>
        </w:numPr>
      </w:pPr>
      <w:r>
        <w:rPr/>
        <w:t xml:space="preserve">Research methods for studying phosphorus migration</w:t>
      </w:r>
    </w:p>
    <w:p>
      <w:pPr>
        <w:pStyle w:val="Heading1"/>
      </w:pPr>
      <w:bookmarkStart w:id="6" w:name="_Toc6"/>
      <w:r>
        <w:t>Report location:</w:t>
      </w:r>
      <w:bookmarkEnd w:id="6"/>
    </w:p>
    <w:p>
      <w:hyperlink r:id="rId8" w:history="1">
        <w:r>
          <w:rPr>
            <w:color w:val="2980b9"/>
            <w:u w:val="single"/>
          </w:rPr>
          <w:t xml:space="preserve">https://www.fullpicture.app/item/0cc45eb2ae4ae4b643beb55ab4091ae8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DEB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wanfangdata.com.cn/periodical/ChlQZXJpb2RpY2FsRU5HTmV3UzIwMjMwMTAzEiAyZTA0MDNhN2EyZTE1NTBhMzJmZmEyOGZjOGE0OWI1MRoIM2Q5dmFkYnM%3D" TargetMode="External"/><Relationship Id="rId8" Type="http://schemas.openxmlformats.org/officeDocument/2006/relationships/hyperlink" Target="https://www.fullpicture.app/item/0cc45eb2ae4ae4b643beb55ab4091a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2023-02-28T00:16:47+01:00</dcterms:created>
  <dcterms:modified xsi:type="dcterms:W3CDTF">2023-02-28T00:16:47+01:00</dcterms:modified>
</cp:coreProperties>
</file>

<file path=docProps/custom.xml><?xml version="1.0" encoding="utf-8"?>
<Properties xmlns="http://schemas.openxmlformats.org/officeDocument/2006/custom-properties" xmlns:vt="http://schemas.openxmlformats.org/officeDocument/2006/docPropsVTypes"/>
</file>