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Real-Time PCR (qPCR)? | Bio-Rad</w:t>
      </w:r>
      <w:br/>
      <w:hyperlink r:id="rId7" w:history="1">
        <w:r>
          <w:rPr>
            <w:color w:val="2980b9"/>
            <w:u w:val="single"/>
          </w:rPr>
          <w:t xml:space="preserve">https://www.bio-rad.com/en-us/applications-technologies/what-real-time-pcr-qpcr?ID=LUSO4W8UU</w:t>
        </w:r>
      </w:hyperlink>
    </w:p>
    <w:p>
      <w:pPr>
        <w:pStyle w:val="Heading1"/>
      </w:pPr>
      <w:bookmarkStart w:id="2" w:name="_Toc2"/>
      <w:r>
        <w:t>Article summary:</w:t>
      </w:r>
      <w:bookmarkEnd w:id="2"/>
    </w:p>
    <w:p>
      <w:pPr>
        <w:jc w:val="both"/>
      </w:pPr>
      <w:r>
        <w:rPr/>
        <w:t xml:space="preserve">1. Real-time PCR (qPCR) is a method of detecting and quantifying DNA that is more accurate and sensitive than conventional PCR.</w:t>
      </w:r>
    </w:p>
    <w:p>
      <w:pPr>
        <w:jc w:val="both"/>
      </w:pPr>
      <w:r>
        <w:rPr/>
        <w:t xml:space="preserve">2. qPCR involves the use of fluorescent reporter molecules to measure the accumulation of amplification product as the reaction progresses in real time.</w:t>
      </w:r>
    </w:p>
    <w:p>
      <w:pPr>
        <w:jc w:val="both"/>
      </w:pPr>
      <w:r>
        <w:rPr/>
        <w:t xml:space="preserve">3. qPCR has many applications, including gene expression analysis, detection of genetically modified organisms, and cancer phenotyping.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Real-Time PCR (qPCR), its advantages over conventional PCR, and its various applications. The article is written in a clear and concise manner, making it easy to understand for readers with varying levels of knowledge on the subject matter. The article also includes a figure illustrating how qPCR works which helps to further explain the concept. </w:t>
      </w:r>
    </w:p>
    <w:p>
      <w:pPr>
        <w:jc w:val="both"/>
      </w:pPr>
      <w:r>
        <w:rPr/>
        <w:t xml:space="preserve">The article does not appear to be biased or one-sided in any way; it presents both sides equally by providing an overview of both conventional PCR and qPCR, as well as their respective advantages and disadvantages. Furthermore, all claims made are supported by evidence from reliable sources such as scientific studies or research papers. </w:t>
      </w:r>
    </w:p>
    <w:p>
      <w:pPr>
        <w:jc w:val="both"/>
      </w:pPr>
      <w:r>
        <w:rPr/>
        <w:t xml:space="preserve">The only potential issue with this article is that it does not explore any counterarguments or potential risks associated with qPCR technology; however, this is likely due to the fact that this article was intended to provide an overview rather than a comprehensive analysis of the topic. All in all, this article appears to be trustworthy and reliable source of information on Real-Time PCR (qPCR).</w:t>
      </w:r>
    </w:p>
    <w:p>
      <w:pPr>
        <w:pStyle w:val="Heading1"/>
      </w:pPr>
      <w:bookmarkStart w:id="5" w:name="_Toc5"/>
      <w:r>
        <w:t>Topics for further research:</w:t>
      </w:r>
      <w:bookmarkEnd w:id="5"/>
    </w:p>
    <w:p>
      <w:pPr>
        <w:spacing w:after="0"/>
        <w:numPr>
          <w:ilvl w:val="0"/>
          <w:numId w:val="2"/>
        </w:numPr>
      </w:pPr>
      <w:r>
        <w:rPr/>
        <w:t xml:space="preserve">Real-Time PCR (qPCR) risks</w:t>
      </w:r>
    </w:p>
    <w:p>
      <w:pPr>
        <w:spacing w:after="0"/>
        <w:numPr>
          <w:ilvl w:val="0"/>
          <w:numId w:val="2"/>
        </w:numPr>
      </w:pPr>
      <w:r>
        <w:rPr/>
        <w:t xml:space="preserve">Advantages of conventional PCR</w:t>
      </w:r>
    </w:p>
    <w:p>
      <w:pPr>
        <w:spacing w:after="0"/>
        <w:numPr>
          <w:ilvl w:val="0"/>
          <w:numId w:val="2"/>
        </w:numPr>
      </w:pPr>
      <w:r>
        <w:rPr/>
        <w:t xml:space="preserve">Disadvantages of qPCR</w:t>
      </w:r>
    </w:p>
    <w:p>
      <w:pPr>
        <w:spacing w:after="0"/>
        <w:numPr>
          <w:ilvl w:val="0"/>
          <w:numId w:val="2"/>
        </w:numPr>
      </w:pPr>
      <w:r>
        <w:rPr/>
        <w:t xml:space="preserve">qPCR applications</w:t>
      </w:r>
    </w:p>
    <w:p>
      <w:pPr>
        <w:spacing w:after="0"/>
        <w:numPr>
          <w:ilvl w:val="0"/>
          <w:numId w:val="2"/>
        </w:numPr>
      </w:pPr>
      <w:r>
        <w:rPr/>
        <w:t xml:space="preserve">qPCR accuracy</w:t>
      </w:r>
    </w:p>
    <w:p>
      <w:pPr>
        <w:numPr>
          <w:ilvl w:val="0"/>
          <w:numId w:val="2"/>
        </w:numPr>
      </w:pPr>
      <w:r>
        <w:rPr/>
        <w:t xml:space="preserve">qPCR sensitivity</w:t>
      </w:r>
    </w:p>
    <w:p>
      <w:pPr>
        <w:pStyle w:val="Heading1"/>
      </w:pPr>
      <w:bookmarkStart w:id="6" w:name="_Toc6"/>
      <w:r>
        <w:t>Report location:</w:t>
      </w:r>
      <w:bookmarkEnd w:id="6"/>
    </w:p>
    <w:p>
      <w:hyperlink r:id="rId8" w:history="1">
        <w:r>
          <w:rPr>
            <w:color w:val="2980b9"/>
            <w:u w:val="single"/>
          </w:rPr>
          <w:t xml:space="preserve">https://www.fullpicture.app/item/0cdaa28a8f11e184efbb8b0e917dbe6a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3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ad.com/en-us/applications-technologies/what-real-time-pcr-qpcr?ID=LUSO4W8UU" TargetMode="External"/><Relationship Id="rId8" Type="http://schemas.openxmlformats.org/officeDocument/2006/relationships/hyperlink" Target="https://www.fullpicture.app/item/0cdaa28a8f11e184efbb8b0e917db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2023-02-24T05:57:16+01:00</dcterms:created>
  <dcterms:modified xsi:type="dcterms:W3CDTF">2023-02-24T05:57:16+01:00</dcterms:modified>
</cp:coreProperties>
</file>

<file path=docProps/custom.xml><?xml version="1.0" encoding="utf-8"?>
<Properties xmlns="http://schemas.openxmlformats.org/officeDocument/2006/custom-properties" xmlns:vt="http://schemas.openxmlformats.org/officeDocument/2006/docPropsVTypes"/>
</file>