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（010）β-Ga2O3化学机械抛光的优化：真空科学与技术学报A：第41卷，第1期</w:t>
      </w:r>
      <w:br/>
      <w:hyperlink r:id="rId7" w:history="1">
        <w:r>
          <w:rPr>
            <w:color w:val="2980b9"/>
            <w:u w:val="single"/>
          </w:rPr>
          <w:t xml:space="preserve">https://avs.scitation.org/doi/abs/10.1116/6.0002241</w:t>
        </w:r>
      </w:hyperlink>
    </w:p>
    <w:p>
      <w:pPr>
        <w:pStyle w:val="Heading1"/>
      </w:pPr>
      <w:bookmarkStart w:id="2" w:name="_Toc2"/>
      <w:r>
        <w:t>Article summary:</w:t>
      </w:r>
      <w:bookmarkEnd w:id="2"/>
    </w:p>
    <w:p>
      <w:pPr>
        <w:jc w:val="both"/>
      </w:pPr>
      <w:r>
        <w:rPr/>
        <w:t xml:space="preserve">1. This article discusses the optimization of β-Ga2O3 chemical mechanical polishing (CMP) using vacuum science and technology.</w:t>
      </w:r>
    </w:p>
    <w:p>
      <w:pPr>
        <w:jc w:val="both"/>
      </w:pPr>
      <w:r>
        <w:rPr/>
        <w:t xml:space="preserve">2. The authors of the article are Michael E. Liao, Kenny Huynh, Lezli Matto, Dorian P. Luccioni, and Mark S. Goorsky from the Department of Materials Science and Engineering at the University of California Los Angeles.</w:t>
      </w:r>
    </w:p>
    <w:p>
      <w:pPr>
        <w:jc w:val="both"/>
      </w:pPr>
      <w:r>
        <w:rPr/>
        <w:t xml:space="preserve">3. This paper is part of a special topic collection on Gallium Oxide Materials and Devices.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appears to be reliable and trustworthy as it is written by experts in the field from a reputable university and is part of a special topic collection on Gallium Oxide Materials and Devices. The authors have provided detailed information about their contributions to the research, which adds to its credibility. Furthermore, there does not appear to be any promotional content or partiality in the article as it focuses solely on discussing the optimization of β-Ga2O3 chemical mechanical polishing (CMP).</w:t>
      </w:r>
    </w:p>
    <w:p>
      <w:pPr>
        <w:jc w:val="both"/>
      </w:pPr>
      <w:r>
        <w:rPr/>
        <w:t xml:space="preserve">The only potential issue with this article is that it does not provide any evidence for its claims or explore any counterarguments that may exist regarding CMP optimization with β-Ga2O3 materials. Additionally, possible risks associated with CMP are not noted in the article, which could lead readers to make uninformed decisions about their use of this technology without being aware of potential risks involved.</w:t>
      </w:r>
    </w:p>
    <w:p>
      <w:pPr>
        <w:pStyle w:val="Heading1"/>
      </w:pPr>
      <w:bookmarkStart w:id="5" w:name="_Toc5"/>
      <w:r>
        <w:t>Topics for further research:</w:t>
      </w:r>
      <w:bookmarkEnd w:id="5"/>
    </w:p>
    <w:p>
      <w:pPr>
        <w:spacing w:after="0"/>
        <w:numPr>
          <w:ilvl w:val="0"/>
          <w:numId w:val="2"/>
        </w:numPr>
      </w:pPr>
      <w:r>
        <w:rPr/>
        <w:t xml:space="preserve">β-Ga2O3 CMP risks</w:t>
      </w:r>
    </w:p>
    <w:p>
      <w:pPr>
        <w:spacing w:after="0"/>
        <w:numPr>
          <w:ilvl w:val="0"/>
          <w:numId w:val="2"/>
        </w:numPr>
      </w:pPr>
      <w:r>
        <w:rPr/>
        <w:t xml:space="preserve">β-Ga2O3 CMP safety</w:t>
      </w:r>
    </w:p>
    <w:p>
      <w:pPr>
        <w:spacing w:after="0"/>
        <w:numPr>
          <w:ilvl w:val="0"/>
          <w:numId w:val="2"/>
        </w:numPr>
      </w:pPr>
      <w:r>
        <w:rPr/>
        <w:t xml:space="preserve">β-Ga2O3 CMP alternatives</w:t>
      </w:r>
    </w:p>
    <w:p>
      <w:pPr>
        <w:spacing w:after="0"/>
        <w:numPr>
          <w:ilvl w:val="0"/>
          <w:numId w:val="2"/>
        </w:numPr>
      </w:pPr>
      <w:r>
        <w:rPr/>
        <w:t xml:space="preserve">β-Ga2O3 CMP optimization drawbacks</w:t>
      </w:r>
    </w:p>
    <w:p>
      <w:pPr>
        <w:spacing w:after="0"/>
        <w:numPr>
          <w:ilvl w:val="0"/>
          <w:numId w:val="2"/>
        </w:numPr>
      </w:pPr>
      <w:r>
        <w:rPr/>
        <w:t xml:space="preserve">β-Ga2O3 CMP optimization challenges</w:t>
      </w:r>
    </w:p>
    <w:p>
      <w:pPr>
        <w:numPr>
          <w:ilvl w:val="0"/>
          <w:numId w:val="2"/>
        </w:numPr>
      </w:pPr>
      <w:r>
        <w:rPr/>
        <w:t xml:space="preserve">β-Ga2O3 CMP optimization research</w:t>
      </w:r>
    </w:p>
    <w:p>
      <w:pPr>
        <w:pStyle w:val="Heading1"/>
      </w:pPr>
      <w:bookmarkStart w:id="6" w:name="_Toc6"/>
      <w:r>
        <w:t>Report location:</w:t>
      </w:r>
      <w:bookmarkEnd w:id="6"/>
    </w:p>
    <w:p>
      <w:hyperlink r:id="rId8" w:history="1">
        <w:r>
          <w:rPr>
            <w:color w:val="2980b9"/>
            <w:u w:val="single"/>
          </w:rPr>
          <w:t xml:space="preserve">https://www.fullpicture.app/item/0cdbad424db36385a9886613695dffd3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110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vs.scitation.org/doi/abs/10.1116/6.0002241" TargetMode="External"/><Relationship Id="rId8" Type="http://schemas.openxmlformats.org/officeDocument/2006/relationships/hyperlink" Target="https://www.fullpicture.app/item/0cdbad424db36385a9886613695dff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2023-02-28T00:57:21+01:00</dcterms:created>
  <dcterms:modified xsi:type="dcterms:W3CDTF">2023-02-28T00:57:21+01:00</dcterms:modified>
</cp:coreProperties>
</file>

<file path=docProps/custom.xml><?xml version="1.0" encoding="utf-8"?>
<Properties xmlns="http://schemas.openxmlformats.org/officeDocument/2006/custom-properties" xmlns:vt="http://schemas.openxmlformats.org/officeDocument/2006/docPropsVTypes"/>
</file>