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Model of Shield Behavior During Excavation. I: Theory | Journal of Geotechnical and Geoenvironmental Engineering | Vol 128, No 2</w:t>
      </w:r>
      <w:br/>
      <w:hyperlink r:id="rId7" w:history="1">
        <w:r>
          <w:rPr>
            <w:color w:val="2980b9"/>
            <w:u w:val="single"/>
          </w:rPr>
          <w:t xml:space="preserve">https://ascelibrary.org/doi/epdf/10.1061/%28ASCE%291090-0241%282002%29128%3A2%28138%29</w:t>
        </w:r>
      </w:hyperlink>
    </w:p>
    <w:p>
      <w:pPr>
        <w:pStyle w:val="Heading1"/>
      </w:pPr>
      <w:bookmarkStart w:id="2" w:name="_Toc2"/>
      <w:r>
        <w:t>Article summary:</w:t>
      </w:r>
      <w:bookmarkEnd w:id="2"/>
    </w:p>
    <w:p>
      <w:pPr>
        <w:jc w:val="both"/>
      </w:pPr>
      <w:r>
        <w:rPr/>
        <w:t xml:space="preserve">1. A theoretical model of shield behavior during excavation is developed, taking into account various engineering practices.</w:t>
      </w:r>
    </w:p>
    <w:p>
      <w:pPr>
        <w:jc w:val="both"/>
      </w:pPr>
      <w:r>
        <w:rPr/>
        <w:t xml:space="preserve">2. The validity of the model is evaluated through simulations and sensitivity analysis in both straight and curved alignments for sandy and clayey ground.</w:t>
      </w:r>
    </w:p>
    <w:p>
      <w:pPr>
        <w:jc w:val="both"/>
      </w:pPr>
      <w:r>
        <w:rPr/>
        <w:t xml:space="preserve">3. The results are compared with empirical and theoretical models, confirming that the proposed model represents the shield behavior reasonably well.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theoretical model of shield behavior during excavation, which takes into account various engineering practices such as excavated area, tail clearance, rotation direction of the cutter face, sliding of the shield, ground loosening at the shield crown, and dynamic equilibrium condition. The validity of the model is evaluated through simulations and sensitivity analysis in both straight and curved alignments for sandy and clayey ground. The results are compared with empirical and theoretical models, confirming that the proposed model represents the shield behavior reasonably well.</w:t>
      </w:r>
    </w:p>
    <w:p>
      <w:pPr>
        <w:jc w:val="both"/>
      </w:pPr>
      <w:r>
        <w:rPr/>
        <w:t xml:space="preserve">The article appears to be reliable in terms of its content as it provides a comprehensive overview of a theoretical model for shield behavior during excavation along with an evaluation of its validity through simulations and sensitivity analysis. However, there are some potential biases that should be noted when considering this article's trustworthiness. For example, there is no mention of any counterarguments or alternative theories that may exist regarding this topic; thus, it could be argued that this article presents only one side of the argument without exploring other possibilities or perspectives on this issue. Additionally, there is no discussion about possible risks associated with using this model or any potential limitations that may exist; thus, readers should be aware that these issues may not have been adequately addressed in this article.</w:t>
      </w:r>
    </w:p>
    <w:p>
      <w:pPr>
        <w:pStyle w:val="Heading1"/>
      </w:pPr>
      <w:bookmarkStart w:id="5" w:name="_Toc5"/>
      <w:r>
        <w:t>Topics for further research:</w:t>
      </w:r>
      <w:bookmarkEnd w:id="5"/>
    </w:p>
    <w:p>
      <w:pPr>
        <w:spacing w:after="0"/>
        <w:numPr>
          <w:ilvl w:val="0"/>
          <w:numId w:val="2"/>
        </w:numPr>
      </w:pPr>
      <w:r>
        <w:rPr/>
        <w:t xml:space="preserve">Alternative theories of shield behavior during excavation</w:t>
      </w:r>
    </w:p>
    <w:p>
      <w:pPr>
        <w:spacing w:after="0"/>
        <w:numPr>
          <w:ilvl w:val="0"/>
          <w:numId w:val="2"/>
        </w:numPr>
      </w:pPr>
      <w:r>
        <w:rPr/>
        <w:t xml:space="preserve">Risks associated with using shield behavior models</w:t>
      </w:r>
    </w:p>
    <w:p>
      <w:pPr>
        <w:spacing w:after="0"/>
        <w:numPr>
          <w:ilvl w:val="0"/>
          <w:numId w:val="2"/>
        </w:numPr>
      </w:pPr>
      <w:r>
        <w:rPr/>
        <w:t xml:space="preserve">Limitations of shield behavior models</w:t>
      </w:r>
    </w:p>
    <w:p>
      <w:pPr>
        <w:spacing w:after="0"/>
        <w:numPr>
          <w:ilvl w:val="0"/>
          <w:numId w:val="2"/>
        </w:numPr>
      </w:pPr>
      <w:r>
        <w:rPr/>
        <w:t xml:space="preserve">Empirical models of shield behavior</w:t>
      </w:r>
    </w:p>
    <w:p>
      <w:pPr>
        <w:spacing w:after="0"/>
        <w:numPr>
          <w:ilvl w:val="0"/>
          <w:numId w:val="2"/>
        </w:numPr>
      </w:pPr>
      <w:r>
        <w:rPr/>
        <w:t xml:space="preserve">Theoretical models of shield behavior</w:t>
      </w:r>
    </w:p>
    <w:p>
      <w:pPr>
        <w:numPr>
          <w:ilvl w:val="0"/>
          <w:numId w:val="2"/>
        </w:numPr>
      </w:pPr>
      <w:r>
        <w:rPr/>
        <w:t xml:space="preserve">Sensitivity analysis of shield behavior models</w:t>
      </w:r>
    </w:p>
    <w:p>
      <w:pPr>
        <w:pStyle w:val="Heading1"/>
      </w:pPr>
      <w:bookmarkStart w:id="6" w:name="_Toc6"/>
      <w:r>
        <w:t>Report location:</w:t>
      </w:r>
      <w:bookmarkEnd w:id="6"/>
    </w:p>
    <w:p>
      <w:hyperlink r:id="rId8" w:history="1">
        <w:r>
          <w:rPr>
            <w:color w:val="2980b9"/>
            <w:u w:val="single"/>
          </w:rPr>
          <w:t xml:space="preserve">https://www.fullpicture.app/item/0cf11617a7bbd8c373c1612d438744f0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3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28ASCE%291090-0241%282002%29128%3A2%28138%29" TargetMode="External"/><Relationship Id="rId8" Type="http://schemas.openxmlformats.org/officeDocument/2006/relationships/hyperlink" Target="https://www.fullpicture.app/item/0cf11617a7bbd8c373c1612d43874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2023-02-22T04:12:42+01:00</dcterms:created>
  <dcterms:modified xsi:type="dcterms:W3CDTF">2023-02-22T04:12:42+01:00</dcterms:modified>
</cp:coreProperties>
</file>

<file path=docProps/custom.xml><?xml version="1.0" encoding="utf-8"?>
<Properties xmlns="http://schemas.openxmlformats.org/officeDocument/2006/custom-properties" xmlns:vt="http://schemas.openxmlformats.org/officeDocument/2006/docPropsVTypes"/>
</file>