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Reproducible X‐ray Imaging with a Perovskite Nanocrystal Scintillator Embedded in a Transparent Amorphous Network Structure - Zhang - 2021 - Advanced Materials - Wiley Online Library</w:t>
      </w:r>
      <w:br/>
      <w:hyperlink r:id="rId7" w:history="1">
        <w:r>
          <w:rPr>
            <w:color w:val="2980b9"/>
            <w:u w:val="single"/>
          </w:rPr>
          <w:t xml:space="preserve">https://onlinelibrary.wiley.com/doi/10.1002/adma.202102529</w:t>
        </w:r>
      </w:hyperlink>
    </w:p>
    <w:p>
      <w:pPr>
        <w:pStyle w:val="Heading1"/>
      </w:pPr>
      <w:bookmarkStart w:id="2" w:name="_Toc2"/>
      <w:r>
        <w:t>Article summary:</w:t>
      </w:r>
      <w:bookmarkEnd w:id="2"/>
    </w:p>
    <w:p>
      <w:pPr>
        <w:jc w:val="both"/>
      </w:pPr>
      <w:r>
        <w:rPr/>
        <w:t xml:space="preserve">1. All-inorganic CsPbX3 (X = Cl, Br,I) perovskite scintillators have been explored due to their large X-ray absorption efficiency, intense radio-luminescence (RL), low X-ray detection limit and fast light decay.</w:t>
      </w:r>
    </w:p>
    <w:p>
      <w:pPr>
        <w:jc w:val="both"/>
      </w:pPr>
      <w:r>
        <w:rPr/>
        <w:t xml:space="preserve">2. A strategy is proposed to recover the performance of perovskite scintillator from the irradiation damage by encapsulating it in a transparent and robust amorphous matrix.</w:t>
      </w:r>
    </w:p>
    <w:p>
      <w:pPr>
        <w:jc w:val="both"/>
      </w:pPr>
      <w:r>
        <w:rPr/>
        <w:t xml:space="preserve">3. The developed fast and efficient perovskite scintillator shows strong X-ray absorption efficiency and superior visible light transmittance with a significant improved emission intensity under UV irradiation.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research conducted on the development of a fast and efficient perovskite scintillator embedded within a transparent medium for reproducible X-ray imaging. The article presents evidence for its claims through figures, diagrams, tables, videos, and supporting information which makes it more credible. Furthermore, the authors provide an in-depth discussion of their findings which further strengthens the credibility of their research.</w:t>
      </w:r>
    </w:p>
    <w:p>
      <w:pPr>
        <w:jc w:val="both"/>
      </w:pPr>
      <w:r>
        <w:rPr/>
        <w:t xml:space="preserve">However, there are some potential biases that should be noted in this article. Firstly, the authors do not explore any counterarguments or alternative solutions to their proposed strategy for recovering the performance of perovskite scintillators from irradiation damage. Secondly, there is no mention of possible risks associated with using this technology such as radiation exposure or environmental impacts which could be addressed in future research. Lastly, while the authors present both sides equally when discussing their findings they do not provide any opposing views or arguments when discussing their proposed solution which could be beneficial for readers to consider before making any decisions based on this article's findings.</w:t>
      </w:r>
    </w:p>
    <w:p>
      <w:pPr>
        <w:pStyle w:val="Heading1"/>
      </w:pPr>
      <w:bookmarkStart w:id="5" w:name="_Toc5"/>
      <w:r>
        <w:t>Topics for further research:</w:t>
      </w:r>
      <w:bookmarkEnd w:id="5"/>
    </w:p>
    <w:p>
      <w:pPr>
        <w:spacing w:after="0"/>
        <w:numPr>
          <w:ilvl w:val="0"/>
          <w:numId w:val="2"/>
        </w:numPr>
      </w:pPr>
      <w:r>
        <w:rPr/>
        <w:t xml:space="preserve">Radiation exposure risks</w:t>
      </w:r>
    </w:p>
    <w:p>
      <w:pPr>
        <w:spacing w:after="0"/>
        <w:numPr>
          <w:ilvl w:val="0"/>
          <w:numId w:val="2"/>
        </w:numPr>
      </w:pPr>
      <w:r>
        <w:rPr/>
        <w:t xml:space="preserve">Environmental impacts of perovskite scintillators</w:t>
      </w:r>
    </w:p>
    <w:p>
      <w:pPr>
        <w:spacing w:after="0"/>
        <w:numPr>
          <w:ilvl w:val="0"/>
          <w:numId w:val="2"/>
        </w:numPr>
      </w:pPr>
      <w:r>
        <w:rPr/>
        <w:t xml:space="preserve">Alternative solutions for perovskite scintillator irradiation damage</w:t>
      </w:r>
    </w:p>
    <w:p>
      <w:pPr>
        <w:spacing w:after="0"/>
        <w:numPr>
          <w:ilvl w:val="0"/>
          <w:numId w:val="2"/>
        </w:numPr>
      </w:pPr>
      <w:r>
        <w:rPr/>
        <w:t xml:space="preserve">Advantages and disadvantages of perovskite scintillators</w:t>
      </w:r>
    </w:p>
    <w:p>
      <w:pPr>
        <w:spacing w:after="0"/>
        <w:numPr>
          <w:ilvl w:val="0"/>
          <w:numId w:val="2"/>
        </w:numPr>
      </w:pPr>
      <w:r>
        <w:rPr/>
        <w:t xml:space="preserve">X-ray imaging safety protocols</w:t>
      </w:r>
    </w:p>
    <w:p>
      <w:pPr>
        <w:numPr>
          <w:ilvl w:val="0"/>
          <w:numId w:val="2"/>
        </w:numPr>
      </w:pPr>
      <w:r>
        <w:rPr/>
        <w:t xml:space="preserve">Potential applications of perovskite scintillators</w:t>
      </w:r>
    </w:p>
    <w:p>
      <w:pPr>
        <w:pStyle w:val="Heading1"/>
      </w:pPr>
      <w:bookmarkStart w:id="6" w:name="_Toc6"/>
      <w:r>
        <w:t>Report location:</w:t>
      </w:r>
      <w:bookmarkEnd w:id="6"/>
    </w:p>
    <w:p>
      <w:hyperlink r:id="rId8" w:history="1">
        <w:r>
          <w:rPr>
            <w:color w:val="2980b9"/>
            <w:u w:val="single"/>
          </w:rPr>
          <w:t xml:space="preserve">https://www.fullpicture.app/item/0d1b279a642cf1e2b32e62f4b9d3b761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E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102529" TargetMode="External"/><Relationship Id="rId8" Type="http://schemas.openxmlformats.org/officeDocument/2006/relationships/hyperlink" Target="https://www.fullpicture.app/item/0d1b279a642cf1e2b32e62f4b9d3b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2023-02-22T11:34:44+01:00</dcterms:created>
  <dcterms:modified xsi:type="dcterms:W3CDTF">2023-02-22T11:34:44+01:00</dcterms:modified>
</cp:coreProperties>
</file>

<file path=docProps/custom.xml><?xml version="1.0" encoding="utf-8"?>
<Properties xmlns="http://schemas.openxmlformats.org/officeDocument/2006/custom-properties" xmlns:vt="http://schemas.openxmlformats.org/officeDocument/2006/docPropsVTypes"/>
</file>