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 Massa Menolak Binasa, Maka Mereka Meminta Hak Cipta</w:t>
      </w:r>
      <w:br/>
      <w:hyperlink r:id="rId7" w:history="1">
        <w:r>
          <w:rPr>
            <w:color w:val="2980b9"/>
            <w:u w:val="single"/>
          </w:rPr>
          <w:t xml:space="preserve">https://tirto.id/media-massa-menolak-binasa-maka-mereka-meminta-hak-cipta-gCrk</w:t>
        </w:r>
      </w:hyperlink>
    </w:p>
    <w:p>
      <w:pPr>
        <w:pStyle w:val="Heading1"/>
      </w:pPr>
      <w:bookmarkStart w:id="2" w:name="_Toc2"/>
      <w:r>
        <w:t>Article summary:</w:t>
      </w:r>
      <w:bookmarkEnd w:id="2"/>
    </w:p>
    <w:p>
      <w:pPr>
        <w:jc w:val="both"/>
      </w:pPr>
      <w:r>
        <w:rPr/>
        <w:t xml:space="preserve">1. Digital natives are increasingly relying on social media for news, with 31% of Americans regularly consuming news from Facebook and 22% from YouTube.</w:t>
      </w:r>
    </w:p>
    <w:p>
      <w:pPr>
        <w:jc w:val="both"/>
      </w:pPr>
      <w:r>
        <w:rPr/>
        <w:t xml:space="preserve">2. Media outlets are struggling to keep up with the dominance of Big Tech companies like Google and Facebook, who have seen their advertising revenue skyrocket in comparison to traditional media sources.</w:t>
      </w:r>
    </w:p>
    <w:p>
      <w:pPr>
        <w:jc w:val="both"/>
      </w:pPr>
      <w:r>
        <w:rPr/>
        <w:t xml:space="preserve">3. Australia has taken steps to ensure that media outlets receive a share of the advertising revenue generated by Google, signing agreements with Fox News and Sky News as part of its News Media and Digital Platform Mandatory Bargaining 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surveys, reports, and studies from reputable sources such as Pew Research Center, Reuters Institute for the Study of Journalism, and others. The article also presents both sides of the issue fairly by discussing both the advantages that Big Tech companies have over traditional media outlets in terms of advertising revenue, as well as Australia's efforts to ensure that media outlets receive a share of this revenue. However, there are some potential biases present in the article which should be noted. For example, while it does mention Australia's efforts to ensure that media outlets receive a share of advertising revenue generated by Google, it does not explore any potential drawbacks or risks associated with this policy. Additionally, while it does discuss how traditional media outlets are struggling to keep up with Big Tech companies in terms of advertising revenue, it does not explore any potential solutions or strategies that these outlets could use to remain competitive in this market. Finally, while the article does provide evidence for its claims in the form of surveys and reports from reputable sources, it does not provide any direct quotes or interviews from experts or stakeholders involved in this issue which could further strengthen its argument.</w:t>
      </w:r>
    </w:p>
    <w:p>
      <w:pPr>
        <w:pStyle w:val="Heading1"/>
      </w:pPr>
      <w:bookmarkStart w:id="5" w:name="_Toc5"/>
      <w:r>
        <w:t>Topics for further research:</w:t>
      </w:r>
      <w:bookmarkEnd w:id="5"/>
    </w:p>
    <w:p>
      <w:pPr>
        <w:spacing w:after="0"/>
        <w:numPr>
          <w:ilvl w:val="0"/>
          <w:numId w:val="2"/>
        </w:numPr>
      </w:pPr>
      <w:r>
        <w:rPr/>
        <w:t xml:space="preserve">Impact of Big Tech on traditional media outlets</w:t>
      </w:r>
    </w:p>
    <w:p>
      <w:pPr>
        <w:spacing w:after="0"/>
        <w:numPr>
          <w:ilvl w:val="0"/>
          <w:numId w:val="2"/>
        </w:numPr>
      </w:pPr>
      <w:r>
        <w:rPr/>
        <w:t xml:space="preserve">Strategies for traditional media outlets to remain competitive</w:t>
      </w:r>
    </w:p>
    <w:p>
      <w:pPr>
        <w:spacing w:after="0"/>
        <w:numPr>
          <w:ilvl w:val="0"/>
          <w:numId w:val="2"/>
        </w:numPr>
      </w:pPr>
      <w:r>
        <w:rPr/>
        <w:t xml:space="preserve">Risks associated with Australia's advertising revenue policy</w:t>
      </w:r>
    </w:p>
    <w:p>
      <w:pPr>
        <w:spacing w:after="0"/>
        <w:numPr>
          <w:ilvl w:val="0"/>
          <w:numId w:val="2"/>
        </w:numPr>
      </w:pPr>
      <w:r>
        <w:rPr/>
        <w:t xml:space="preserve">Expert opinions on Big Tech and traditional media</w:t>
      </w:r>
    </w:p>
    <w:p>
      <w:pPr>
        <w:spacing w:after="0"/>
        <w:numPr>
          <w:ilvl w:val="0"/>
          <w:numId w:val="2"/>
        </w:numPr>
      </w:pPr>
      <w:r>
        <w:rPr/>
        <w:t xml:space="preserve">Advantages of Big Tech over traditional media</w:t>
      </w:r>
    </w:p>
    <w:p>
      <w:pPr>
        <w:numPr>
          <w:ilvl w:val="0"/>
          <w:numId w:val="2"/>
        </w:numPr>
      </w:pPr>
      <w:r>
        <w:rPr/>
        <w:t xml:space="preserve">Impact of Big Tech on journalism</w:t>
      </w:r>
    </w:p>
    <w:p>
      <w:pPr>
        <w:pStyle w:val="Heading1"/>
      </w:pPr>
      <w:bookmarkStart w:id="6" w:name="_Toc6"/>
      <w:r>
        <w:t>Report location:</w:t>
      </w:r>
      <w:bookmarkEnd w:id="6"/>
    </w:p>
    <w:p>
      <w:hyperlink r:id="rId8" w:history="1">
        <w:r>
          <w:rPr>
            <w:color w:val="2980b9"/>
            <w:u w:val="single"/>
          </w:rPr>
          <w:t xml:space="preserve">https://www.fullpicture.app/item/0d20fbe3da814bc8125d0055750dc419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6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rto.id/media-massa-menolak-binasa-maka-mereka-meminta-hak-cipta-gCrk" TargetMode="External"/><Relationship Id="rId8" Type="http://schemas.openxmlformats.org/officeDocument/2006/relationships/hyperlink" Target="https://www.fullpicture.app/item/0d20fbe3da814bc8125d0055750dc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2023-02-20T09:28:10+01:00</dcterms:created>
  <dcterms:modified xsi:type="dcterms:W3CDTF">2023-02-20T09:28:10+01:00</dcterms:modified>
</cp:coreProperties>
</file>

<file path=docProps/custom.xml><?xml version="1.0" encoding="utf-8"?>
<Properties xmlns="http://schemas.openxmlformats.org/officeDocument/2006/custom-properties" xmlns:vt="http://schemas.openxmlformats.org/officeDocument/2006/docPropsVTypes"/>
</file>