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Hardware | MultiMax</w:t>
      </w:r>
      <w:br/>
      <w:hyperlink r:id="rId7" w:history="1">
        <w:r>
          <w:rPr>
            <w:color w:val="2980b9"/>
            <w:u w:val="single"/>
          </w:rPr>
          <w:t xml:space="preserve">http://www.multimax.co/hardware/</w:t>
        </w:r>
      </w:hyperlink>
    </w:p>
    <w:p>
      <w:pPr>
        <w:pStyle w:val="Heading1"/>
      </w:pPr>
      <w:bookmarkStart w:id="2" w:name="_Toc2"/>
      <w:r>
        <w:t>Article summary:</w:t>
      </w:r>
      <w:bookmarkEnd w:id="2"/>
    </w:p>
    <w:p>
      <w:pPr>
        <w:jc w:val="both"/>
      </w:pPr>
      <w:r>
        <w:rPr/>
        <w:t xml:space="preserve">1. The MultiMax cartridge uses a 1 MB EPROM chip and a 2 kB RAM chip.</w:t>
      </w:r>
    </w:p>
    <w:p>
      <w:pPr>
        <w:jc w:val="both"/>
      </w:pPr>
      <w:r>
        <w:rPr/>
        <w:t xml:space="preserve">2. The EPROM chip is divided into 64 banks, with the boot software in bank 0.</w:t>
      </w:r>
    </w:p>
    <w:p>
      <w:pPr>
        <w:jc w:val="both"/>
      </w:pPr>
      <w:r>
        <w:rPr/>
        <w:t xml:space="preserve">3. A resettable latch is used to select the current bank, with the 7th bit used to map out the latch and enable the RAM chip for use with MAX Basic cartridge.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the MultiMax cartridge, which is designed to hold multiple Ultimax cartridges for the Commodore 64 computer. The article explains how the cartridge works and how it can be rebuilt by hobbyists using technology from the 1980s.</w:t>
      </w:r>
    </w:p>
    <w:p>
      <w:pPr>
        <w:jc w:val="both"/>
      </w:pPr>
      <w:r>
        <w:rPr/>
        <w:t xml:space="preserve"/>
      </w:r>
    </w:p>
    <w:p>
      <w:pPr>
        <w:jc w:val="both"/>
      </w:pPr>
      <w:r>
        <w:rPr/>
        <w:t xml:space="preserve">However, the article lacks critical analysis and fails to provide insights into potential biases or sources of bias. It also does not explore counterarguments or present both sides equally. The article appears to be promotional in nature, as it focuses solely on the features and benefits of the MultiMax cartridge without discussing any potential risks or drawbacks.</w:t>
      </w:r>
    </w:p>
    <w:p>
      <w:pPr>
        <w:jc w:val="both"/>
      </w:pPr>
      <w:r>
        <w:rPr/>
        <w:t xml:space="preserve"/>
      </w:r>
    </w:p>
    <w:p>
      <w:pPr>
        <w:jc w:val="both"/>
      </w:pPr>
      <w:r>
        <w:rPr/>
        <w:t xml:space="preserve">Additionally, some points of consideration are missing from the article. For example, it does not discuss whether using a MultiMax cartridge could potentially damage a Commodore 64 computer or void its warranty. It also does not provide evidence for some of its claims, such as that the cartridge can be easily rebuilt by hobbyists.</w:t>
      </w:r>
    </w:p>
    <w:p>
      <w:pPr>
        <w:jc w:val="both"/>
      </w:pPr>
      <w:r>
        <w:rPr/>
        <w:t xml:space="preserve"/>
      </w:r>
    </w:p>
    <w:p>
      <w:pPr>
        <w:jc w:val="both"/>
      </w:pPr>
      <w:r>
        <w:rPr/>
        <w:t xml:space="preserve">Overall, while the article provides useful information about the MultiMax cartridge and its features, it lacks critical analysis and presents a one-sided view of its benefits without exploring potential risks or drawbacks.</w:t>
      </w:r>
    </w:p>
    <w:p>
      <w:pPr>
        <w:pStyle w:val="Heading1"/>
      </w:pPr>
      <w:bookmarkStart w:id="5" w:name="_Toc5"/>
      <w:r>
        <w:t>Topics for further research:</w:t>
      </w:r>
      <w:bookmarkEnd w:id="5"/>
    </w:p>
    <w:p>
      <w:pPr>
        <w:spacing w:after="0"/>
        <w:numPr>
          <w:ilvl w:val="0"/>
          <w:numId w:val="2"/>
        </w:numPr>
      </w:pPr>
      <w:r>
        <w:rPr/>
        <w:t xml:space="preserve">Potential risks of using MultiMax cartridge with Commodore 64
</w:t>
      </w:r>
    </w:p>
    <w:p>
      <w:pPr>
        <w:spacing w:after="0"/>
        <w:numPr>
          <w:ilvl w:val="0"/>
          <w:numId w:val="2"/>
        </w:numPr>
      </w:pPr>
      <w:r>
        <w:rPr/>
        <w:t xml:space="preserve">Counterarguments against using MultiMax cartridge
</w:t>
      </w:r>
    </w:p>
    <w:p>
      <w:pPr>
        <w:spacing w:after="0"/>
        <w:numPr>
          <w:ilvl w:val="0"/>
          <w:numId w:val="2"/>
        </w:numPr>
      </w:pPr>
      <w:r>
        <w:rPr/>
        <w:t xml:space="preserve">Can using MultiMax cartridge void Commodore 64 warranty?
</w:t>
      </w:r>
    </w:p>
    <w:p>
      <w:pPr>
        <w:spacing w:after="0"/>
        <w:numPr>
          <w:ilvl w:val="0"/>
          <w:numId w:val="2"/>
        </w:numPr>
      </w:pPr>
      <w:r>
        <w:rPr/>
        <w:t xml:space="preserve">Rebuilding MultiMax cartridge: difficulty level and required skills
</w:t>
      </w:r>
    </w:p>
    <w:p>
      <w:pPr>
        <w:spacing w:after="0"/>
        <w:numPr>
          <w:ilvl w:val="0"/>
          <w:numId w:val="2"/>
        </w:numPr>
      </w:pPr>
      <w:r>
        <w:rPr/>
        <w:t xml:space="preserve">Are there any drawbacks to using MultiMax cartridge?
</w:t>
      </w:r>
    </w:p>
    <w:p>
      <w:pPr>
        <w:numPr>
          <w:ilvl w:val="0"/>
          <w:numId w:val="2"/>
        </w:numPr>
      </w:pPr>
      <w:r>
        <w:rPr/>
        <w:t xml:space="preserve">Evidence for claims about MultiMax cartridge's ease of rebuilding.</w:t>
      </w:r>
    </w:p>
    <w:p>
      <w:pPr>
        <w:pStyle w:val="Heading1"/>
      </w:pPr>
      <w:bookmarkStart w:id="6" w:name="_Toc6"/>
      <w:r>
        <w:t>Report location:</w:t>
      </w:r>
      <w:bookmarkEnd w:id="6"/>
    </w:p>
    <w:p>
      <w:hyperlink r:id="rId8" w:history="1">
        <w:r>
          <w:rPr>
            <w:color w:val="2980b9"/>
            <w:u w:val="single"/>
          </w:rPr>
          <w:t xml:space="preserve">https://www.fullpicture.app/item/0d4795343298983f1433ddcbe2780277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6DF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ultimax.co/hardware/" TargetMode="External"/><Relationship Id="rId8" Type="http://schemas.openxmlformats.org/officeDocument/2006/relationships/hyperlink" Target="https://www.fullpicture.app/item/0d4795343298983f1433ddcbe27802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2024-01-06T20:44:58+01:00</dcterms:created>
  <dcterms:modified xsi:type="dcterms:W3CDTF">2024-01-06T20:44:58+01:00</dcterms:modified>
</cp:coreProperties>
</file>

<file path=docProps/custom.xml><?xml version="1.0" encoding="utf-8"?>
<Properties xmlns="http://schemas.openxmlformats.org/officeDocument/2006/custom-properties" xmlns:vt="http://schemas.openxmlformats.org/officeDocument/2006/docPropsVTypes"/>
</file>