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Похищение Фредди Хайнекена</w:t>
      </w:r>
      <w:br/>
      <w:hyperlink r:id="rId7" w:history="1">
        <w:r>
          <w:rPr>
            <w:color w:val="2980b9"/>
            <w:u w:val="single"/>
          </w:rPr>
          <w:t xml:space="preserve">https://realt.onliner.by/2023/02/23/pyat-prestupnikov-poxitili-bogatejshego-cheloveka</w:t>
        </w:r>
      </w:hyperlink>
    </w:p>
    <w:p>
      <w:pPr>
        <w:pStyle w:val="Heading1"/>
      </w:pPr>
      <w:bookmarkStart w:id="2" w:name="_Toc2"/>
      <w:r>
        <w:t>Article summary:</w:t>
      </w:r>
      <w:bookmarkEnd w:id="2"/>
    </w:p>
    <w:p>
      <w:pPr>
        <w:jc w:val="both"/>
      </w:pPr>
      <w:r>
        <w:rPr/>
        <w:t xml:space="preserve">1. The kidnapping of Dutch beer baron Freddie Heineken in 1983 was organized by Willem Holleeder and Cor van Hout, two members of the Dutch mafia (Penose).</w:t>
      </w:r>
    </w:p>
    <w:p>
      <w:pPr>
        <w:jc w:val="both"/>
      </w:pPr>
      <w:r>
        <w:rPr/>
        <w:t xml:space="preserve">2. The kidnappers carefully planned the crime for several months, stealing cars and weapons to prepare for it.</w:t>
      </w:r>
    </w:p>
    <w:p>
      <w:pPr>
        <w:jc w:val="both"/>
      </w:pPr>
      <w:r>
        <w:rPr/>
        <w:t xml:space="preserve">3. After 21 days in captivity, Heineken and his driver were released after a ransom of 35 million Dutch guilders ($11 million at the time) was paid.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kidnapping of Dutch beer baron Freddie Heineken in 1983, which was organized by Willem Holleeder and Cor van Hout, two members of the Dutch mafia (Penose). The article is generally reliable and trustworthy as it provides detailed information about the planning process that went into the kidnapping as well as its aftermath. However, there are some potential biases that should be noted. </w:t>
      </w:r>
    </w:p>
    <w:p>
      <w:pPr>
        <w:jc w:val="both"/>
      </w:pPr>
      <w:r>
        <w:rPr/>
        <w:t xml:space="preserve">First, there is a lack of exploration into counterarguments or alternative perspectives on this event. For example, while it is mentioned that Holleeder and van Hout had been involved in shady activities prior to this kidnapping, there is no discussion of any other possible motives or factors that could have contributed to their decision to commit this crime. Additionally, while it is noted that Heineken's family decided to pay the ransom out of fear for his life, there is no discussion of any other considerations they may have had when making this decision. </w:t>
      </w:r>
    </w:p>
    <w:p>
      <w:pPr>
        <w:jc w:val="both"/>
      </w:pPr>
      <w:r>
        <w:rPr/>
        <w:t xml:space="preserve">Second, there is a lack of evidence provided for some claims made in the article. For example, while it is stated that Holleeder and van Hout expected the ransom to be paid quickly, there is no evidence provided to support this claim. Additionally, while it is mentioned that Heineken kept a supply of food in case he was not visited by his captors again, there is no evidence provided to back up this claim either. </w:t>
      </w:r>
    </w:p>
    <w:p>
      <w:pPr>
        <w:jc w:val="both"/>
      </w:pPr>
      <w:r>
        <w:rPr/>
        <w:t xml:space="preserve">Finally, there are some promotional elements present in the article which should be noted. For example, while it is mentioned that Heineken was a talented marketer who correctly guessed public tastes when turning his family business into an international concern, there is no discussion about any potential risks associated with such success or how these successes may have contributed to his kidnapping. </w:t>
      </w:r>
    </w:p>
    <w:p>
      <w:pPr>
        <w:jc w:val="both"/>
      </w:pPr>
      <w:r>
        <w:rPr/>
        <w:t xml:space="preserve">In conclusion, overall this article provides an informative overview of the kidnapping of Freddie Heineken in 1983 but does contain some potential biases which should be taken into</w:t>
      </w:r>
    </w:p>
    <w:p>
      <w:pPr>
        <w:pStyle w:val="Heading1"/>
      </w:pPr>
      <w:bookmarkStart w:id="5" w:name="_Toc5"/>
      <w:r>
        <w:t>Topics for further research:</w:t>
      </w:r>
      <w:bookmarkEnd w:id="5"/>
    </w:p>
    <w:p>
      <w:pPr>
        <w:spacing w:after="0"/>
        <w:numPr>
          <w:ilvl w:val="0"/>
          <w:numId w:val="2"/>
        </w:numPr>
      </w:pPr>
      <w:r>
        <w:rPr/>
        <w:t xml:space="preserve">Motives behind Heineken kidnapping</w:t>
      </w:r>
    </w:p>
    <w:p>
      <w:pPr>
        <w:spacing w:after="0"/>
        <w:numPr>
          <w:ilvl w:val="0"/>
          <w:numId w:val="2"/>
        </w:numPr>
      </w:pPr>
      <w:r>
        <w:rPr/>
        <w:t xml:space="preserve">Impact of Heineken kidnapping on Dutch mafia</w:t>
      </w:r>
    </w:p>
    <w:p>
      <w:pPr>
        <w:spacing w:after="0"/>
        <w:numPr>
          <w:ilvl w:val="0"/>
          <w:numId w:val="2"/>
        </w:numPr>
      </w:pPr>
      <w:r>
        <w:rPr/>
        <w:t xml:space="preserve">Heineken family's decision-making process</w:t>
      </w:r>
    </w:p>
    <w:p>
      <w:pPr>
        <w:spacing w:after="0"/>
        <w:numPr>
          <w:ilvl w:val="0"/>
          <w:numId w:val="2"/>
        </w:numPr>
      </w:pPr>
      <w:r>
        <w:rPr/>
        <w:t xml:space="preserve">Evidence of Willem Holleeder and Cor van Hout's expectations</w:t>
      </w:r>
    </w:p>
    <w:p>
      <w:pPr>
        <w:spacing w:after="0"/>
        <w:numPr>
          <w:ilvl w:val="0"/>
          <w:numId w:val="2"/>
        </w:numPr>
      </w:pPr>
      <w:r>
        <w:rPr/>
        <w:t xml:space="preserve">Risks associated with Heineken's success</w:t>
      </w:r>
    </w:p>
    <w:p>
      <w:pPr>
        <w:numPr>
          <w:ilvl w:val="0"/>
          <w:numId w:val="2"/>
        </w:numPr>
      </w:pPr>
      <w:r>
        <w:rPr/>
        <w:t xml:space="preserve">Public reaction to Heineken kidnapping</w:t>
      </w:r>
    </w:p>
    <w:p>
      <w:pPr>
        <w:pStyle w:val="Heading1"/>
      </w:pPr>
      <w:bookmarkStart w:id="6" w:name="_Toc6"/>
      <w:r>
        <w:t>Report location:</w:t>
      </w:r>
      <w:bookmarkEnd w:id="6"/>
    </w:p>
    <w:p>
      <w:hyperlink r:id="rId8" w:history="1">
        <w:r>
          <w:rPr>
            <w:color w:val="2980b9"/>
            <w:u w:val="single"/>
          </w:rPr>
          <w:t xml:space="preserve">https://www.fullpicture.app/item/0d4994d913a7f7b9365659acc9d15a1d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96C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lt.onliner.by/2023/02/23/pyat-prestupnikov-poxitili-bogatejshego-cheloveka" TargetMode="External"/><Relationship Id="rId8" Type="http://schemas.openxmlformats.org/officeDocument/2006/relationships/hyperlink" Target="https://www.fullpicture.app/item/0d4994d913a7f7b9365659acc9d15a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2023-03-01T00:25:07+01:00</dcterms:created>
  <dcterms:modified xsi:type="dcterms:W3CDTF">2023-03-01T00:25:07+01:00</dcterms:modified>
</cp:coreProperties>
</file>

<file path=docProps/custom.xml><?xml version="1.0" encoding="utf-8"?>
<Properties xmlns="http://schemas.openxmlformats.org/officeDocument/2006/custom-properties" xmlns:vt="http://schemas.openxmlformats.org/officeDocument/2006/docPropsVTypes"/>
</file>